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A3" w:rsidRDefault="004637A3" w:rsidP="004637A3">
      <w:pPr>
        <w:spacing w:line="560" w:lineRule="exact"/>
        <w:ind w:firstLineChars="200" w:firstLine="640"/>
        <w:rPr>
          <w:rFonts w:ascii="仿宋_GB2312" w:eastAsia="仿宋_GB2312"/>
          <w:sz w:val="32"/>
          <w:szCs w:val="32"/>
        </w:rPr>
      </w:pPr>
      <w:r>
        <w:rPr>
          <w:rFonts w:ascii="仿宋_GB2312" w:eastAsia="仿宋_GB2312" w:hint="eastAsia"/>
          <w:noProof/>
          <w:sz w:val="32"/>
          <w:szCs w:val="32"/>
        </w:rPr>
        <w:pict>
          <v:group id="_x0000_s1026" style="position:absolute;left:0;text-align:left;margin-left:-15.95pt;margin-top:34.7pt;width:467.85pt;height:132.2pt;z-index:-251656192" coordorigin="1287,1900" coordsize="9357,2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464;top:1900;width:9180;height:936" fillcolor="red" strokecolor="red" strokeweight=".25pt">
              <v:shadow color="#868686"/>
              <v:textpath style="font-family:&quot;方正小标宋简体&quot;;v-text-kern:t" trim="t" fitpath="t" string="闽南师范大学教务处文件"/>
            </v:shape>
            <v:line id="_x0000_s1028" style="position:absolute" from="1287,4240" to="10644,4240" strokecolor="red" strokeweight="2.5pt"/>
          </v:group>
        </w:pict>
      </w:r>
      <w:r>
        <w:rPr>
          <w:rFonts w:ascii="仿宋_GB2312" w:eastAsia="仿宋_GB2312" w:hint="eastAsia"/>
          <w:sz w:val="32"/>
          <w:szCs w:val="32"/>
        </w:rPr>
        <w:tab/>
      </w:r>
    </w:p>
    <w:p w:rsidR="004637A3" w:rsidRDefault="004637A3" w:rsidP="004637A3">
      <w:pPr>
        <w:spacing w:line="560" w:lineRule="exact"/>
        <w:ind w:firstLineChars="200" w:firstLine="640"/>
        <w:rPr>
          <w:rFonts w:ascii="仿宋_GB2312" w:eastAsia="仿宋_GB2312" w:hint="eastAsia"/>
          <w:sz w:val="32"/>
          <w:szCs w:val="32"/>
        </w:rPr>
      </w:pPr>
    </w:p>
    <w:p w:rsidR="004637A3" w:rsidRDefault="004637A3" w:rsidP="004637A3">
      <w:pPr>
        <w:spacing w:line="560" w:lineRule="exact"/>
        <w:ind w:firstLineChars="200" w:firstLine="640"/>
        <w:rPr>
          <w:rFonts w:ascii="仿宋_GB2312" w:eastAsia="仿宋_GB2312" w:hint="eastAsia"/>
          <w:sz w:val="32"/>
          <w:szCs w:val="32"/>
        </w:rPr>
      </w:pPr>
    </w:p>
    <w:p w:rsidR="004637A3" w:rsidRDefault="004637A3" w:rsidP="004637A3">
      <w:pPr>
        <w:spacing w:line="560" w:lineRule="exact"/>
        <w:ind w:firstLineChars="200" w:firstLine="640"/>
        <w:rPr>
          <w:rFonts w:ascii="仿宋_GB2312" w:eastAsia="仿宋_GB2312" w:hint="eastAsia"/>
          <w:sz w:val="32"/>
          <w:szCs w:val="32"/>
        </w:rPr>
      </w:pPr>
    </w:p>
    <w:p w:rsidR="004637A3" w:rsidRDefault="004637A3" w:rsidP="004637A3">
      <w:pPr>
        <w:spacing w:line="560" w:lineRule="exact"/>
        <w:ind w:firstLineChars="200" w:firstLine="640"/>
        <w:rPr>
          <w:rFonts w:ascii="仿宋_GB2312" w:eastAsia="仿宋_GB2312" w:hint="eastAsia"/>
          <w:sz w:val="32"/>
          <w:szCs w:val="32"/>
        </w:rPr>
      </w:pPr>
    </w:p>
    <w:p w:rsidR="004637A3" w:rsidRDefault="004637A3" w:rsidP="004637A3">
      <w:pPr>
        <w:spacing w:line="560" w:lineRule="exact"/>
        <w:jc w:val="center"/>
        <w:rPr>
          <w:rFonts w:ascii="仿宋_GB2312" w:eastAsia="仿宋_GB2312" w:hint="eastAsia"/>
          <w:sz w:val="32"/>
          <w:szCs w:val="32"/>
        </w:rPr>
      </w:pPr>
      <w:r>
        <w:rPr>
          <w:rFonts w:ascii="仿宋_GB2312" w:eastAsia="仿宋_GB2312" w:hint="eastAsia"/>
          <w:sz w:val="32"/>
          <w:szCs w:val="32"/>
        </w:rPr>
        <w:t>教务〔2016〕116号</w:t>
      </w:r>
    </w:p>
    <w:p w:rsidR="004637A3" w:rsidRDefault="004637A3" w:rsidP="004637A3">
      <w:pPr>
        <w:spacing w:line="560" w:lineRule="exact"/>
        <w:ind w:firstLineChars="200" w:firstLine="560"/>
        <w:rPr>
          <w:rFonts w:ascii="仿宋_GB2312" w:eastAsia="仿宋_GB2312" w:hint="eastAsia"/>
          <w:sz w:val="28"/>
          <w:szCs w:val="28"/>
        </w:rPr>
      </w:pPr>
    </w:p>
    <w:p w:rsidR="000258C7" w:rsidRPr="004C00BF" w:rsidRDefault="000258C7" w:rsidP="0030694D">
      <w:pPr>
        <w:spacing w:line="700" w:lineRule="exact"/>
        <w:jc w:val="center"/>
        <w:rPr>
          <w:rFonts w:ascii="方正小标宋简体" w:eastAsia="方正小标宋简体" w:hAnsi="黑体" w:cs="宋体" w:hint="eastAsia"/>
          <w:bCs/>
          <w:color w:val="000000"/>
          <w:kern w:val="0"/>
          <w:sz w:val="44"/>
          <w:szCs w:val="44"/>
        </w:rPr>
      </w:pPr>
      <w:r w:rsidRPr="004C00BF">
        <w:rPr>
          <w:rFonts w:ascii="方正小标宋简体" w:eastAsia="方正小标宋简体" w:hAnsi="黑体" w:cs="宋体" w:hint="eastAsia"/>
          <w:bCs/>
          <w:color w:val="000000"/>
          <w:kern w:val="0"/>
          <w:sz w:val="44"/>
          <w:szCs w:val="44"/>
        </w:rPr>
        <w:t>闽南师范大学本科专业人才培养实施细则</w:t>
      </w:r>
    </w:p>
    <w:p w:rsidR="0030694D" w:rsidRDefault="0030694D" w:rsidP="00D7313B">
      <w:pPr>
        <w:spacing w:afterLines="100" w:line="700" w:lineRule="exact"/>
        <w:jc w:val="center"/>
        <w:rPr>
          <w:rFonts w:ascii="仿宋_GB2312" w:eastAsia="仿宋_GB2312" w:hAnsi="仿宋"/>
          <w:sz w:val="32"/>
          <w:szCs w:val="32"/>
        </w:rPr>
      </w:pPr>
      <w:r w:rsidRPr="00F838D0">
        <w:rPr>
          <w:rFonts w:ascii="仿宋_GB2312" w:eastAsia="仿宋_GB2312" w:hAnsi="仿宋" w:hint="eastAsia"/>
          <w:sz w:val="32"/>
          <w:szCs w:val="32"/>
        </w:rPr>
        <w:t>（修订稿）</w:t>
      </w:r>
    </w:p>
    <w:p w:rsidR="00974EAC" w:rsidRPr="00F838D0" w:rsidRDefault="0030694D" w:rsidP="00D7313B">
      <w:pPr>
        <w:tabs>
          <w:tab w:val="left" w:pos="180"/>
          <w:tab w:val="left" w:pos="360"/>
          <w:tab w:val="left" w:pos="8460"/>
        </w:tabs>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本科专业人才</w:t>
      </w:r>
      <w:r w:rsidRPr="007E5D1D">
        <w:rPr>
          <w:rFonts w:ascii="仿宋_GB2312" w:eastAsia="仿宋_GB2312" w:hAnsi="仿宋" w:hint="eastAsia"/>
          <w:sz w:val="32"/>
          <w:szCs w:val="32"/>
        </w:rPr>
        <w:t>培养方案是</w:t>
      </w:r>
      <w:r>
        <w:rPr>
          <w:rFonts w:ascii="仿宋_GB2312" w:eastAsia="仿宋_GB2312" w:hAnsi="仿宋" w:hint="eastAsia"/>
          <w:sz w:val="32"/>
          <w:szCs w:val="32"/>
        </w:rPr>
        <w:t>高校教育思想和办学理念的集中体现，是实现人才培养目标、培养规格的具体方案，也是教学管理的重要依据。</w:t>
      </w:r>
      <w:r w:rsidR="00A84EB1">
        <w:rPr>
          <w:rFonts w:ascii="仿宋_GB2312" w:eastAsia="仿宋_GB2312" w:hAnsi="仿宋" w:hint="eastAsia"/>
          <w:sz w:val="32"/>
          <w:szCs w:val="32"/>
        </w:rPr>
        <w:t>2016</w:t>
      </w:r>
      <w:r w:rsidR="00E14FB6" w:rsidRPr="00F838D0">
        <w:rPr>
          <w:rFonts w:ascii="仿宋_GB2312" w:eastAsia="仿宋_GB2312" w:hAnsi="仿宋" w:hint="eastAsia"/>
          <w:sz w:val="32"/>
          <w:szCs w:val="32"/>
        </w:rPr>
        <w:t>版</w:t>
      </w:r>
      <w:r w:rsidR="00A84EB1">
        <w:rPr>
          <w:rFonts w:ascii="仿宋_GB2312" w:eastAsia="仿宋_GB2312" w:hAnsi="仿宋" w:hint="eastAsia"/>
          <w:sz w:val="32"/>
          <w:szCs w:val="32"/>
        </w:rPr>
        <w:t>本科专业人才培养方案是在2011年以来推行人才培养模式、</w:t>
      </w:r>
      <w:r w:rsidR="001D6832" w:rsidRPr="00F838D0">
        <w:rPr>
          <w:rFonts w:ascii="仿宋_GB2312" w:eastAsia="仿宋_GB2312" w:hAnsi="仿宋"/>
          <w:sz w:val="32"/>
          <w:szCs w:val="32"/>
        </w:rPr>
        <w:t>课程体系、教学内容和教学方法的改革</w:t>
      </w:r>
      <w:r w:rsidR="001D6832" w:rsidRPr="00F838D0">
        <w:rPr>
          <w:rFonts w:ascii="仿宋_GB2312" w:eastAsia="仿宋_GB2312" w:hAnsi="仿宋" w:hint="eastAsia"/>
          <w:sz w:val="32"/>
          <w:szCs w:val="32"/>
        </w:rPr>
        <w:t>的</w:t>
      </w:r>
      <w:r w:rsidR="00A84EB1">
        <w:rPr>
          <w:rFonts w:ascii="仿宋_GB2312" w:eastAsia="仿宋_GB2312" w:hAnsi="仿宋" w:hint="eastAsia"/>
          <w:sz w:val="32"/>
          <w:szCs w:val="32"/>
        </w:rPr>
        <w:t>基础上，</w:t>
      </w:r>
      <w:r w:rsidR="00A84EB1" w:rsidRPr="00F838D0">
        <w:rPr>
          <w:rFonts w:ascii="仿宋_GB2312" w:eastAsia="仿宋_GB2312" w:hAnsi="仿宋" w:hint="eastAsia"/>
          <w:sz w:val="32"/>
          <w:szCs w:val="32"/>
        </w:rPr>
        <w:t>在进一步深化高校创新创业教育改革，不断提高教学质量的背景下修订的。</w:t>
      </w:r>
      <w:r w:rsidR="00974EAC" w:rsidRPr="00F838D0">
        <w:rPr>
          <w:rFonts w:ascii="仿宋_GB2312" w:eastAsia="仿宋_GB2312" w:hAnsi="仿宋" w:hint="eastAsia"/>
          <w:sz w:val="32"/>
          <w:szCs w:val="32"/>
        </w:rPr>
        <w:t xml:space="preserve"> </w:t>
      </w:r>
    </w:p>
    <w:p w:rsidR="00F54165" w:rsidRPr="006C093E" w:rsidRDefault="00F54165" w:rsidP="00D7313B">
      <w:pPr>
        <w:spacing w:beforeLines="50" w:afterLines="50" w:line="520" w:lineRule="exact"/>
        <w:ind w:firstLineChars="200" w:firstLine="643"/>
        <w:rPr>
          <w:rFonts w:ascii="仿宋_GB2312" w:eastAsia="仿宋_GB2312" w:hAnsi="仿宋"/>
          <w:b/>
          <w:sz w:val="32"/>
          <w:szCs w:val="32"/>
        </w:rPr>
      </w:pPr>
      <w:r w:rsidRPr="006C093E">
        <w:rPr>
          <w:rFonts w:ascii="仿宋_GB2312" w:eastAsia="仿宋_GB2312" w:hAnsi="仿宋" w:hint="eastAsia"/>
          <w:b/>
          <w:sz w:val="32"/>
          <w:szCs w:val="32"/>
        </w:rPr>
        <w:t>一、指导性意见</w:t>
      </w:r>
    </w:p>
    <w:p w:rsidR="004160A7" w:rsidRPr="00F838D0" w:rsidRDefault="00974EAC" w:rsidP="00D7313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1D6832">
        <w:rPr>
          <w:rFonts w:ascii="仿宋_GB2312" w:eastAsia="仿宋_GB2312" w:hAnsi="仿宋" w:hint="eastAsia"/>
          <w:sz w:val="32"/>
          <w:szCs w:val="32"/>
        </w:rPr>
        <w:t>1、</w:t>
      </w:r>
      <w:r w:rsidR="004160A7">
        <w:rPr>
          <w:rFonts w:ascii="仿宋_GB2312" w:eastAsia="仿宋_GB2312" w:hAnsi="仿宋" w:hint="eastAsia"/>
          <w:sz w:val="32"/>
          <w:szCs w:val="32"/>
        </w:rPr>
        <w:t>根据</w:t>
      </w:r>
      <w:r w:rsidR="001D6832" w:rsidRPr="00F838D0">
        <w:rPr>
          <w:rFonts w:ascii="仿宋_GB2312" w:eastAsia="仿宋_GB2312" w:hAnsi="仿宋" w:hint="eastAsia"/>
          <w:sz w:val="32"/>
          <w:szCs w:val="32"/>
        </w:rPr>
        <w:t>教育部颁发的</w:t>
      </w:r>
      <w:r w:rsidR="001D221F" w:rsidRPr="00F838D0">
        <w:rPr>
          <w:rFonts w:ascii="仿宋_GB2312" w:eastAsia="仿宋_GB2312" w:hAnsi="仿宋" w:hint="eastAsia"/>
          <w:sz w:val="32"/>
          <w:szCs w:val="32"/>
        </w:rPr>
        <w:t>《普通高等学校本科专业目录（2012）》、</w:t>
      </w:r>
      <w:r w:rsidR="001D221F" w:rsidRPr="00AA711B">
        <w:rPr>
          <w:rFonts w:ascii="仿宋_GB2312" w:eastAsia="仿宋_GB2312" w:hAnsi="仿宋" w:hint="eastAsia"/>
          <w:sz w:val="32"/>
          <w:szCs w:val="32"/>
        </w:rPr>
        <w:t>《闽南师范大学关于印发贯彻教育部《关于加强师范生教育实践的意见》的实施方案的通知》</w:t>
      </w:r>
      <w:r w:rsidR="001D6832" w:rsidRPr="00F838D0">
        <w:rPr>
          <w:rFonts w:ascii="仿宋_GB2312" w:eastAsia="仿宋_GB2312" w:hAnsi="仿宋" w:hint="eastAsia"/>
          <w:sz w:val="32"/>
          <w:szCs w:val="32"/>
        </w:rPr>
        <w:t>及各学科专业教学指导委员会制定的专业规范和专业认证（评估）标准的要求</w:t>
      </w:r>
      <w:r w:rsidR="004160A7" w:rsidRPr="00F838D0">
        <w:rPr>
          <w:rFonts w:ascii="仿宋_GB2312" w:eastAsia="仿宋_GB2312" w:hAnsi="仿宋" w:hint="eastAsia"/>
          <w:sz w:val="32"/>
          <w:szCs w:val="32"/>
        </w:rPr>
        <w:t>，在2015版人才培养方案基础上对2016级人才培养方案进行修（制）订。</w:t>
      </w:r>
    </w:p>
    <w:p w:rsidR="00974EAC" w:rsidRPr="00F838D0" w:rsidRDefault="00974EAC" w:rsidP="00D7313B">
      <w:pPr>
        <w:spacing w:line="520" w:lineRule="exact"/>
        <w:ind w:firstLineChars="200" w:firstLine="640"/>
        <w:rPr>
          <w:rFonts w:ascii="仿宋_GB2312" w:eastAsia="仿宋_GB2312" w:hAnsi="仿宋"/>
          <w:sz w:val="32"/>
          <w:szCs w:val="32"/>
        </w:rPr>
      </w:pPr>
      <w:r w:rsidRPr="00F838D0">
        <w:rPr>
          <w:rFonts w:ascii="仿宋_GB2312" w:eastAsia="仿宋_GB2312" w:hAnsi="仿宋" w:hint="eastAsia"/>
          <w:sz w:val="32"/>
          <w:szCs w:val="32"/>
        </w:rPr>
        <w:t xml:space="preserve"> </w:t>
      </w:r>
      <w:r w:rsidR="004160A7" w:rsidRPr="00F838D0">
        <w:rPr>
          <w:rFonts w:ascii="仿宋_GB2312" w:eastAsia="仿宋_GB2312" w:hAnsi="仿宋" w:hint="eastAsia"/>
          <w:sz w:val="32"/>
          <w:szCs w:val="32"/>
        </w:rPr>
        <w:t>2</w:t>
      </w:r>
      <w:r w:rsidR="00F54165" w:rsidRPr="00F838D0">
        <w:rPr>
          <w:rFonts w:ascii="仿宋_GB2312" w:eastAsia="仿宋_GB2312" w:hAnsi="仿宋" w:hint="eastAsia"/>
          <w:sz w:val="32"/>
          <w:szCs w:val="32"/>
        </w:rPr>
        <w:t>、关注国家政策变化，结合当前经济发展大趋势，如“中国制造</w:t>
      </w:r>
      <w:smartTag w:uri="urn:schemas-microsoft-com:office:smarttags" w:element="chmetcnv">
        <w:smartTagPr>
          <w:attr w:name="TCSC" w:val="0"/>
          <w:attr w:name="NumberType" w:val="1"/>
          <w:attr w:name="Negative" w:val="False"/>
          <w:attr w:name="HasSpace" w:val="False"/>
          <w:attr w:name="SourceValue" w:val="2025"/>
          <w:attr w:name="UnitName" w:val="”"/>
        </w:smartTagPr>
        <w:r w:rsidR="00F54165" w:rsidRPr="00F838D0">
          <w:rPr>
            <w:rFonts w:ascii="仿宋_GB2312" w:eastAsia="仿宋_GB2312" w:hAnsi="仿宋" w:hint="eastAsia"/>
            <w:sz w:val="32"/>
            <w:szCs w:val="32"/>
          </w:rPr>
          <w:t>2025”</w:t>
        </w:r>
      </w:smartTag>
      <w:r w:rsidR="00F54165" w:rsidRPr="00F838D0">
        <w:rPr>
          <w:rFonts w:ascii="仿宋_GB2312" w:eastAsia="仿宋_GB2312" w:hAnsi="仿宋" w:hint="eastAsia"/>
          <w:sz w:val="32"/>
          <w:szCs w:val="32"/>
        </w:rPr>
        <w:t>、“一带一路”和福建省“十三五规划”等；</w:t>
      </w:r>
    </w:p>
    <w:p w:rsidR="00F54165" w:rsidRPr="00F838D0" w:rsidRDefault="00974EAC" w:rsidP="00D7313B">
      <w:pPr>
        <w:spacing w:line="520" w:lineRule="exact"/>
        <w:ind w:firstLineChars="200" w:firstLine="640"/>
        <w:rPr>
          <w:rFonts w:ascii="仿宋_GB2312" w:eastAsia="仿宋_GB2312" w:hAnsi="仿宋"/>
          <w:sz w:val="32"/>
          <w:szCs w:val="32"/>
        </w:rPr>
      </w:pPr>
      <w:r w:rsidRPr="00F838D0">
        <w:rPr>
          <w:rFonts w:ascii="仿宋_GB2312" w:eastAsia="仿宋_GB2312" w:hAnsi="仿宋" w:hint="eastAsia"/>
          <w:sz w:val="32"/>
          <w:szCs w:val="32"/>
        </w:rPr>
        <w:t xml:space="preserve"> 3、</w:t>
      </w:r>
      <w:r w:rsidR="00F54165" w:rsidRPr="00F838D0">
        <w:rPr>
          <w:rFonts w:ascii="仿宋_GB2312" w:eastAsia="仿宋_GB2312" w:hAnsi="仿宋" w:hint="eastAsia"/>
          <w:sz w:val="32"/>
          <w:szCs w:val="32"/>
        </w:rPr>
        <w:t>重视行业主管部门意见，参照相关教指委制定的专业规</w:t>
      </w:r>
      <w:r w:rsidR="00F54165" w:rsidRPr="00F838D0">
        <w:rPr>
          <w:rFonts w:ascii="仿宋_GB2312" w:eastAsia="仿宋_GB2312" w:hAnsi="仿宋" w:hint="eastAsia"/>
          <w:sz w:val="32"/>
          <w:szCs w:val="32"/>
        </w:rPr>
        <w:lastRenderedPageBreak/>
        <w:t>范要求、专业认证要求和行业标准，工科专业应参照“工程教育专业认证”通用标准和行业补充标准；</w:t>
      </w:r>
    </w:p>
    <w:p w:rsidR="00F54165" w:rsidRPr="00F838D0" w:rsidRDefault="00974EAC" w:rsidP="00D7313B">
      <w:pPr>
        <w:spacing w:line="520" w:lineRule="exact"/>
        <w:ind w:firstLineChars="200" w:firstLine="640"/>
        <w:rPr>
          <w:rFonts w:ascii="仿宋_GB2312" w:eastAsia="仿宋_GB2312" w:hAnsi="仿宋"/>
          <w:sz w:val="32"/>
          <w:szCs w:val="32"/>
        </w:rPr>
      </w:pPr>
      <w:r w:rsidRPr="00F838D0">
        <w:rPr>
          <w:rFonts w:ascii="仿宋_GB2312" w:eastAsia="仿宋_GB2312" w:hAnsi="仿宋" w:hint="eastAsia"/>
          <w:sz w:val="32"/>
          <w:szCs w:val="32"/>
        </w:rPr>
        <w:t>4、</w:t>
      </w:r>
      <w:r w:rsidR="00F54165" w:rsidRPr="00F838D0">
        <w:rPr>
          <w:rFonts w:ascii="仿宋_GB2312" w:eastAsia="仿宋_GB2312" w:hAnsi="仿宋" w:hint="eastAsia"/>
          <w:sz w:val="32"/>
          <w:szCs w:val="32"/>
        </w:rPr>
        <w:t>征求行业、企业龙头中层以上领导、业务负责人的意见；</w:t>
      </w:r>
    </w:p>
    <w:p w:rsidR="00F54165" w:rsidRPr="00F838D0" w:rsidRDefault="00974EAC" w:rsidP="00D7313B">
      <w:pPr>
        <w:spacing w:line="520" w:lineRule="exact"/>
        <w:ind w:firstLineChars="200" w:firstLine="640"/>
        <w:rPr>
          <w:rFonts w:ascii="仿宋_GB2312" w:eastAsia="仿宋_GB2312" w:hAnsi="仿宋"/>
          <w:sz w:val="32"/>
          <w:szCs w:val="32"/>
        </w:rPr>
      </w:pPr>
      <w:r w:rsidRPr="00F838D0">
        <w:rPr>
          <w:rFonts w:ascii="仿宋_GB2312" w:eastAsia="仿宋_GB2312" w:hAnsi="仿宋" w:hint="eastAsia"/>
          <w:sz w:val="32"/>
          <w:szCs w:val="32"/>
        </w:rPr>
        <w:t>5、</w:t>
      </w:r>
      <w:r w:rsidR="00F54165" w:rsidRPr="00F838D0">
        <w:rPr>
          <w:rFonts w:ascii="仿宋_GB2312" w:eastAsia="仿宋_GB2312" w:hAnsi="仿宋" w:hint="eastAsia"/>
          <w:sz w:val="32"/>
          <w:szCs w:val="32"/>
        </w:rPr>
        <w:t>广泛听取本校各学科的博士、教授的意见，将学科建设优势、科研成果转化为专业办学特色，在特定专业方向上形成核心竞争力；</w:t>
      </w:r>
    </w:p>
    <w:p w:rsidR="00F54165" w:rsidRPr="00F838D0" w:rsidRDefault="00974EAC" w:rsidP="00D7313B">
      <w:pPr>
        <w:spacing w:line="520" w:lineRule="exact"/>
        <w:ind w:firstLineChars="200" w:firstLine="640"/>
        <w:rPr>
          <w:rFonts w:ascii="仿宋_GB2312" w:eastAsia="仿宋_GB2312" w:hAnsi="仿宋"/>
          <w:sz w:val="32"/>
          <w:szCs w:val="32"/>
        </w:rPr>
      </w:pPr>
      <w:r w:rsidRPr="00F838D0">
        <w:rPr>
          <w:rFonts w:ascii="仿宋_GB2312" w:eastAsia="仿宋_GB2312" w:hAnsi="仿宋" w:hint="eastAsia"/>
          <w:sz w:val="32"/>
          <w:szCs w:val="32"/>
        </w:rPr>
        <w:t>6、</w:t>
      </w:r>
      <w:r w:rsidR="00F54165" w:rsidRPr="00F838D0">
        <w:rPr>
          <w:rFonts w:ascii="仿宋_GB2312" w:eastAsia="仿宋_GB2312" w:hAnsi="仿宋" w:hint="eastAsia"/>
          <w:sz w:val="32"/>
          <w:szCs w:val="32"/>
        </w:rPr>
        <w:t>广泛听取毕业学生的反馈意见；</w:t>
      </w:r>
    </w:p>
    <w:p w:rsidR="00F54165" w:rsidRPr="00F838D0" w:rsidRDefault="00974EAC" w:rsidP="00D7313B">
      <w:pPr>
        <w:spacing w:line="520" w:lineRule="exact"/>
        <w:ind w:firstLineChars="200" w:firstLine="640"/>
        <w:rPr>
          <w:rFonts w:ascii="仿宋_GB2312" w:eastAsia="仿宋_GB2312" w:hAnsi="仿宋"/>
          <w:sz w:val="32"/>
          <w:szCs w:val="32"/>
        </w:rPr>
      </w:pPr>
      <w:r w:rsidRPr="00F838D0">
        <w:rPr>
          <w:rFonts w:ascii="仿宋_GB2312" w:eastAsia="仿宋_GB2312" w:hAnsi="仿宋" w:hint="eastAsia"/>
          <w:sz w:val="32"/>
          <w:szCs w:val="32"/>
        </w:rPr>
        <w:t>7、</w:t>
      </w:r>
      <w:r w:rsidR="00F54165" w:rsidRPr="00F838D0">
        <w:rPr>
          <w:rFonts w:ascii="仿宋_GB2312" w:eastAsia="仿宋_GB2312" w:hAnsi="仿宋" w:hint="eastAsia"/>
          <w:sz w:val="32"/>
          <w:szCs w:val="32"/>
        </w:rPr>
        <w:t>高端借鉴国内外在应用型人才培养有突出特色的院校的人才培养方案等。</w:t>
      </w:r>
    </w:p>
    <w:p w:rsidR="0085787C" w:rsidRPr="00E14FB6" w:rsidRDefault="00E14FB6" w:rsidP="00D7313B">
      <w:pPr>
        <w:spacing w:line="520" w:lineRule="exact"/>
        <w:ind w:firstLineChars="200" w:firstLine="640"/>
        <w:rPr>
          <w:rFonts w:ascii="仿宋_GB2312" w:eastAsia="仿宋_GB2312" w:hAnsi="仿宋"/>
          <w:sz w:val="32"/>
          <w:szCs w:val="32"/>
        </w:rPr>
      </w:pPr>
      <w:r>
        <w:rPr>
          <w:rFonts w:ascii="仿宋_GB2312" w:eastAsia="仿宋_GB2312" w:hAnsi="华文仿宋" w:hint="eastAsia"/>
          <w:sz w:val="32"/>
          <w:szCs w:val="32"/>
        </w:rPr>
        <w:t>8、</w:t>
      </w:r>
      <w:r w:rsidRPr="00F838D0">
        <w:rPr>
          <w:rFonts w:ascii="仿宋_GB2312" w:eastAsia="仿宋_GB2312" w:hAnsi="华文仿宋" w:hint="eastAsia"/>
          <w:sz w:val="32"/>
          <w:szCs w:val="32"/>
        </w:rPr>
        <w:t>总结2013级、2014级</w:t>
      </w:r>
      <w:r>
        <w:rPr>
          <w:rFonts w:ascii="仿宋_GB2312" w:eastAsia="仿宋_GB2312" w:hAnsi="华文仿宋" w:hint="eastAsia"/>
          <w:sz w:val="32"/>
          <w:szCs w:val="32"/>
        </w:rPr>
        <w:t>、2015级</w:t>
      </w:r>
      <w:r w:rsidRPr="00F838D0">
        <w:rPr>
          <w:rFonts w:ascii="仿宋_GB2312" w:eastAsia="仿宋_GB2312" w:hAnsi="华文仿宋" w:hint="eastAsia"/>
          <w:sz w:val="32"/>
          <w:szCs w:val="32"/>
        </w:rPr>
        <w:t>人才培养方案修订过程中存在的问题并加以改进；要全面总结教育教学改革经验和“本科教学工程”建设成果，将其固化到教学过程和人才培养模式中。</w:t>
      </w:r>
    </w:p>
    <w:p w:rsidR="001D1443" w:rsidRPr="006C093E" w:rsidRDefault="001D1443" w:rsidP="00D7313B">
      <w:pPr>
        <w:spacing w:beforeLines="50" w:afterLines="50" w:line="520" w:lineRule="exact"/>
        <w:ind w:firstLineChars="200" w:firstLine="643"/>
        <w:rPr>
          <w:rFonts w:ascii="仿宋_GB2312" w:eastAsia="仿宋_GB2312" w:hAnsi="仿宋"/>
          <w:b/>
          <w:sz w:val="32"/>
          <w:szCs w:val="32"/>
        </w:rPr>
      </w:pPr>
      <w:r w:rsidRPr="006C093E">
        <w:rPr>
          <w:rFonts w:ascii="仿宋_GB2312" w:eastAsia="仿宋_GB2312" w:hAnsi="仿宋" w:hint="eastAsia"/>
          <w:b/>
          <w:sz w:val="32"/>
          <w:szCs w:val="32"/>
        </w:rPr>
        <w:t>二、课程结构</w:t>
      </w:r>
    </w:p>
    <w:p w:rsidR="00F838D0" w:rsidRDefault="001D221F" w:rsidP="00D7313B">
      <w:pPr>
        <w:spacing w:line="520" w:lineRule="exact"/>
        <w:ind w:firstLineChars="200" w:firstLine="640"/>
        <w:rPr>
          <w:rFonts w:ascii="仿宋_GB2312" w:eastAsia="仿宋_GB2312" w:hAnsi="华文仿宋"/>
          <w:sz w:val="32"/>
          <w:szCs w:val="32"/>
        </w:rPr>
      </w:pPr>
      <w:r w:rsidRPr="001E5EB8">
        <w:rPr>
          <w:rFonts w:ascii="仿宋_GB2312" w:eastAsia="仿宋_GB2312" w:hAnsi="华文仿宋" w:hint="eastAsia"/>
          <w:sz w:val="32"/>
          <w:szCs w:val="32"/>
        </w:rPr>
        <w:t>非师范专业</w:t>
      </w:r>
      <w:r w:rsidR="00F838D0" w:rsidRPr="00F838D0">
        <w:rPr>
          <w:rFonts w:ascii="仿宋_GB2312" w:eastAsia="仿宋_GB2312" w:hAnsi="仿宋" w:hint="eastAsia"/>
          <w:sz w:val="32"/>
          <w:szCs w:val="32"/>
        </w:rPr>
        <w:t>课程结构</w:t>
      </w:r>
      <w:r w:rsidR="00974EAC" w:rsidRPr="001E5EB8">
        <w:rPr>
          <w:rFonts w:ascii="仿宋_GB2312" w:eastAsia="仿宋_GB2312" w:hAnsi="华文仿宋" w:hint="eastAsia"/>
          <w:sz w:val="32"/>
          <w:szCs w:val="32"/>
        </w:rPr>
        <w:t>为：</w:t>
      </w:r>
      <w:r w:rsidRPr="001E5EB8">
        <w:rPr>
          <w:rFonts w:ascii="仿宋_GB2312" w:eastAsia="仿宋_GB2312" w:hAnsi="华文仿宋" w:hint="eastAsia"/>
          <w:sz w:val="32"/>
          <w:szCs w:val="32"/>
        </w:rPr>
        <w:t>公共必修课程</w:t>
      </w:r>
      <w:r w:rsidR="00974EAC" w:rsidRPr="001E5EB8">
        <w:rPr>
          <w:rFonts w:ascii="仿宋_GB2312" w:eastAsia="仿宋_GB2312" w:hAnsi="华文仿宋" w:hint="eastAsia"/>
          <w:sz w:val="32"/>
          <w:szCs w:val="32"/>
        </w:rPr>
        <w:t>、</w:t>
      </w:r>
      <w:r w:rsidRPr="001E5EB8">
        <w:rPr>
          <w:rFonts w:ascii="仿宋_GB2312" w:eastAsia="仿宋_GB2312" w:hAnsi="华文仿宋" w:hint="eastAsia"/>
          <w:sz w:val="32"/>
          <w:szCs w:val="32"/>
        </w:rPr>
        <w:t>通识教育课程</w:t>
      </w:r>
      <w:r w:rsidR="00974EAC" w:rsidRPr="001E5EB8">
        <w:rPr>
          <w:rFonts w:ascii="仿宋_GB2312" w:eastAsia="仿宋_GB2312" w:hAnsi="华文仿宋" w:hint="eastAsia"/>
          <w:sz w:val="32"/>
          <w:szCs w:val="32"/>
        </w:rPr>
        <w:t>、</w:t>
      </w:r>
      <w:r w:rsidRPr="001E5EB8">
        <w:rPr>
          <w:rFonts w:ascii="仿宋_GB2312" w:eastAsia="仿宋_GB2312" w:hAnsi="华文仿宋" w:hint="eastAsia"/>
          <w:sz w:val="32"/>
          <w:szCs w:val="32"/>
        </w:rPr>
        <w:t>专业课程（专业必修课和专业选修课）</w:t>
      </w:r>
      <w:r w:rsidR="00974EAC" w:rsidRPr="001E5EB8">
        <w:rPr>
          <w:rFonts w:ascii="仿宋_GB2312" w:eastAsia="仿宋_GB2312" w:hAnsi="华文仿宋" w:hint="eastAsia"/>
          <w:sz w:val="32"/>
          <w:szCs w:val="32"/>
        </w:rPr>
        <w:t>、</w:t>
      </w:r>
      <w:r w:rsidRPr="001E5EB8">
        <w:rPr>
          <w:rFonts w:ascii="仿宋_GB2312" w:eastAsia="仿宋_GB2312" w:hAnsi="华文仿宋" w:hint="eastAsia"/>
          <w:sz w:val="32"/>
          <w:szCs w:val="32"/>
        </w:rPr>
        <w:t>实践教学环节四大模块；</w:t>
      </w:r>
    </w:p>
    <w:p w:rsidR="00F838D0" w:rsidRDefault="00974EAC" w:rsidP="00D7313B">
      <w:pPr>
        <w:spacing w:line="520" w:lineRule="exact"/>
        <w:ind w:firstLineChars="200" w:firstLine="640"/>
        <w:rPr>
          <w:rFonts w:ascii="仿宋_GB2312" w:eastAsia="仿宋_GB2312" w:hAnsi="华文仿宋"/>
          <w:sz w:val="32"/>
          <w:szCs w:val="32"/>
        </w:rPr>
      </w:pPr>
      <w:r w:rsidRPr="001E5EB8">
        <w:rPr>
          <w:rFonts w:ascii="仿宋_GB2312" w:eastAsia="仿宋_GB2312" w:hAnsi="华文仿宋" w:hint="eastAsia"/>
          <w:sz w:val="32"/>
          <w:szCs w:val="32"/>
        </w:rPr>
        <w:t>师范专业</w:t>
      </w:r>
      <w:r w:rsidR="00F838D0" w:rsidRPr="00F838D0">
        <w:rPr>
          <w:rFonts w:ascii="仿宋_GB2312" w:eastAsia="仿宋_GB2312" w:hAnsi="仿宋" w:hint="eastAsia"/>
          <w:sz w:val="32"/>
          <w:szCs w:val="32"/>
        </w:rPr>
        <w:t>课程结构</w:t>
      </w:r>
      <w:r w:rsidR="001D221F" w:rsidRPr="001E5EB8">
        <w:rPr>
          <w:rFonts w:ascii="仿宋_GB2312" w:eastAsia="仿宋_GB2312" w:hAnsi="华文仿宋" w:hint="eastAsia"/>
          <w:sz w:val="32"/>
          <w:szCs w:val="32"/>
        </w:rPr>
        <w:t>为</w:t>
      </w:r>
      <w:r w:rsidRPr="001E5EB8">
        <w:rPr>
          <w:rFonts w:ascii="仿宋_GB2312" w:eastAsia="仿宋_GB2312" w:hAnsi="华文仿宋" w:hint="eastAsia"/>
          <w:sz w:val="32"/>
          <w:szCs w:val="32"/>
        </w:rPr>
        <w:t>：</w:t>
      </w:r>
      <w:r w:rsidR="001D221F" w:rsidRPr="001E5EB8">
        <w:rPr>
          <w:rFonts w:ascii="仿宋_GB2312" w:eastAsia="仿宋_GB2312" w:hAnsi="华文仿宋" w:hint="eastAsia"/>
          <w:sz w:val="32"/>
          <w:szCs w:val="32"/>
        </w:rPr>
        <w:t>公共必修课程</w:t>
      </w:r>
      <w:r w:rsidRPr="001E5EB8">
        <w:rPr>
          <w:rFonts w:ascii="仿宋_GB2312" w:eastAsia="仿宋_GB2312" w:hAnsi="华文仿宋" w:hint="eastAsia"/>
          <w:sz w:val="32"/>
          <w:szCs w:val="32"/>
        </w:rPr>
        <w:t>、</w:t>
      </w:r>
      <w:r w:rsidR="001D221F" w:rsidRPr="001E5EB8">
        <w:rPr>
          <w:rFonts w:ascii="仿宋_GB2312" w:eastAsia="仿宋_GB2312" w:hAnsi="华文仿宋" w:hint="eastAsia"/>
          <w:sz w:val="32"/>
          <w:szCs w:val="32"/>
        </w:rPr>
        <w:t>通识教育课程</w:t>
      </w:r>
      <w:r w:rsidRPr="001E5EB8">
        <w:rPr>
          <w:rFonts w:ascii="仿宋_GB2312" w:eastAsia="仿宋_GB2312" w:hAnsi="华文仿宋" w:hint="eastAsia"/>
          <w:sz w:val="32"/>
          <w:szCs w:val="32"/>
        </w:rPr>
        <w:t>、</w:t>
      </w:r>
      <w:r w:rsidR="001D221F" w:rsidRPr="001E5EB8">
        <w:rPr>
          <w:rFonts w:ascii="仿宋_GB2312" w:eastAsia="仿宋_GB2312" w:hAnsi="华文仿宋" w:hint="eastAsia"/>
          <w:sz w:val="32"/>
          <w:szCs w:val="32"/>
        </w:rPr>
        <w:t>专业课程（专业必修课和专业选修课）</w:t>
      </w:r>
      <w:r w:rsidRPr="001E5EB8">
        <w:rPr>
          <w:rFonts w:ascii="仿宋_GB2312" w:eastAsia="仿宋_GB2312" w:hAnsi="华文仿宋" w:hint="eastAsia"/>
          <w:sz w:val="32"/>
          <w:szCs w:val="32"/>
        </w:rPr>
        <w:t>、</w:t>
      </w:r>
      <w:r w:rsidR="001D221F" w:rsidRPr="001E5EB8">
        <w:rPr>
          <w:rFonts w:ascii="仿宋_GB2312" w:eastAsia="仿宋_GB2312" w:hAnsi="华文仿宋" w:hint="eastAsia"/>
          <w:sz w:val="32"/>
          <w:szCs w:val="32"/>
        </w:rPr>
        <w:t>教师教育课程</w:t>
      </w:r>
      <w:r w:rsidRPr="001E5EB8">
        <w:rPr>
          <w:rFonts w:ascii="仿宋_GB2312" w:eastAsia="仿宋_GB2312" w:hAnsi="华文仿宋" w:hint="eastAsia"/>
          <w:sz w:val="32"/>
          <w:szCs w:val="32"/>
        </w:rPr>
        <w:t>、</w:t>
      </w:r>
      <w:r w:rsidR="001D221F" w:rsidRPr="001E5EB8">
        <w:rPr>
          <w:rFonts w:ascii="仿宋_GB2312" w:eastAsia="仿宋_GB2312" w:hAnsi="华文仿宋" w:hint="eastAsia"/>
          <w:sz w:val="32"/>
          <w:szCs w:val="32"/>
        </w:rPr>
        <w:t>实践教学环节五大模块。</w:t>
      </w:r>
    </w:p>
    <w:p w:rsidR="00201A19" w:rsidRPr="00201A19" w:rsidRDefault="001D221F" w:rsidP="00D7313B">
      <w:pPr>
        <w:spacing w:line="520" w:lineRule="exact"/>
        <w:ind w:firstLineChars="200" w:firstLine="640"/>
        <w:rPr>
          <w:rFonts w:ascii="黑体" w:eastAsia="黑体"/>
          <w:sz w:val="32"/>
          <w:szCs w:val="32"/>
        </w:rPr>
      </w:pPr>
      <w:r w:rsidRPr="001E5EB8">
        <w:rPr>
          <w:rFonts w:ascii="仿宋_GB2312" w:eastAsia="仿宋_GB2312" w:hAnsi="华文仿宋" w:hint="eastAsia"/>
          <w:sz w:val="32"/>
          <w:szCs w:val="32"/>
        </w:rPr>
        <w:t>公共必修课程理工类专业一般不少于</w:t>
      </w:r>
      <w:r w:rsidRPr="001E5EB8">
        <w:rPr>
          <w:rFonts w:ascii="仿宋_GB2312" w:eastAsia="仿宋_GB2312" w:hAnsi="华文仿宋"/>
          <w:sz w:val="32"/>
          <w:szCs w:val="32"/>
        </w:rPr>
        <w:t>38</w:t>
      </w:r>
      <w:r w:rsidRPr="001E5EB8">
        <w:rPr>
          <w:rFonts w:ascii="仿宋_GB2312" w:eastAsia="仿宋_GB2312" w:hAnsi="华文仿宋" w:hint="eastAsia"/>
          <w:sz w:val="32"/>
          <w:szCs w:val="32"/>
        </w:rPr>
        <w:t>学分，人文社科类专业不少于</w:t>
      </w:r>
      <w:r w:rsidRPr="001E5EB8">
        <w:rPr>
          <w:rFonts w:ascii="仿宋_GB2312" w:eastAsia="仿宋_GB2312" w:hAnsi="华文仿宋"/>
          <w:sz w:val="32"/>
          <w:szCs w:val="32"/>
        </w:rPr>
        <w:t>36</w:t>
      </w:r>
      <w:r w:rsidRPr="001E5EB8">
        <w:rPr>
          <w:rFonts w:ascii="仿宋_GB2312" w:eastAsia="仿宋_GB2312" w:hAnsi="华文仿宋" w:hint="eastAsia"/>
          <w:sz w:val="32"/>
          <w:szCs w:val="32"/>
        </w:rPr>
        <w:t>学分；通识教育课程为</w:t>
      </w:r>
      <w:r w:rsidRPr="001E5EB8">
        <w:rPr>
          <w:rFonts w:ascii="仿宋_GB2312" w:eastAsia="仿宋_GB2312" w:hAnsi="华文仿宋"/>
          <w:sz w:val="32"/>
          <w:szCs w:val="32"/>
        </w:rPr>
        <w:t>8</w:t>
      </w:r>
      <w:r w:rsidRPr="001E5EB8">
        <w:rPr>
          <w:rFonts w:ascii="仿宋_GB2312" w:eastAsia="仿宋_GB2312" w:hAnsi="华文仿宋" w:hint="eastAsia"/>
          <w:sz w:val="32"/>
          <w:szCs w:val="32"/>
        </w:rPr>
        <w:t>学分。</w:t>
      </w:r>
    </w:p>
    <w:p w:rsidR="00D818D1" w:rsidRPr="00D7313B" w:rsidRDefault="006C093E" w:rsidP="00D7313B">
      <w:pPr>
        <w:spacing w:beforeLines="50" w:afterLines="50" w:line="520" w:lineRule="exact"/>
        <w:ind w:firstLineChars="200" w:firstLine="643"/>
        <w:rPr>
          <w:rFonts w:ascii="仿宋_GB2312" w:eastAsia="仿宋_GB2312" w:hAnsi="仿宋"/>
          <w:b/>
          <w:sz w:val="32"/>
          <w:szCs w:val="32"/>
        </w:rPr>
      </w:pPr>
      <w:r w:rsidRPr="00D7313B">
        <w:rPr>
          <w:rFonts w:ascii="仿宋_GB2312" w:eastAsia="仿宋_GB2312" w:hAnsi="仿宋" w:hint="eastAsia"/>
          <w:b/>
          <w:sz w:val="32"/>
          <w:szCs w:val="32"/>
        </w:rPr>
        <w:t>三</w:t>
      </w:r>
      <w:r w:rsidR="00460FDF" w:rsidRPr="00D7313B">
        <w:rPr>
          <w:rFonts w:ascii="仿宋_GB2312" w:eastAsia="仿宋_GB2312" w:hAnsi="仿宋" w:hint="eastAsia"/>
          <w:b/>
          <w:sz w:val="32"/>
          <w:szCs w:val="32"/>
        </w:rPr>
        <w:t>、</w:t>
      </w:r>
      <w:r w:rsidRPr="00D7313B">
        <w:rPr>
          <w:rFonts w:ascii="仿宋_GB2312" w:eastAsia="仿宋_GB2312" w:hAnsi="仿宋" w:hint="eastAsia"/>
          <w:b/>
          <w:sz w:val="32"/>
          <w:szCs w:val="32"/>
        </w:rPr>
        <w:t>设置</w:t>
      </w:r>
      <w:r w:rsidR="000258C7" w:rsidRPr="00D7313B">
        <w:rPr>
          <w:rFonts w:ascii="仿宋_GB2312" w:eastAsia="仿宋_GB2312" w:hAnsi="仿宋" w:hint="eastAsia"/>
          <w:b/>
          <w:sz w:val="32"/>
          <w:szCs w:val="32"/>
        </w:rPr>
        <w:t>要求</w:t>
      </w:r>
    </w:p>
    <w:p w:rsidR="008254E0" w:rsidRDefault="001D1443" w:rsidP="00D7313B">
      <w:pPr>
        <w:spacing w:line="520" w:lineRule="exact"/>
        <w:ind w:firstLineChars="200" w:firstLine="640"/>
        <w:rPr>
          <w:rFonts w:ascii="仿宋_GB2312" w:eastAsia="仿宋_GB2312" w:hAnsi="华文仿宋"/>
          <w:sz w:val="32"/>
          <w:szCs w:val="32"/>
        </w:rPr>
      </w:pPr>
      <w:r w:rsidRPr="00F838D0">
        <w:rPr>
          <w:rFonts w:ascii="仿宋_GB2312" w:eastAsia="仿宋_GB2312" w:hAnsi="华文仿宋" w:hint="eastAsia"/>
          <w:sz w:val="32"/>
          <w:szCs w:val="32"/>
        </w:rPr>
        <w:t>1、总学分原则上文科类专业应控制在150-160学分，理、工、艺术类专业应控制在150-170学分。</w:t>
      </w:r>
      <w:r w:rsidR="000258C7" w:rsidRPr="00F76310">
        <w:rPr>
          <w:rFonts w:ascii="仿宋_GB2312" w:eastAsia="仿宋_GB2312" w:hAnsi="华文仿宋" w:hint="eastAsia"/>
          <w:sz w:val="32"/>
          <w:szCs w:val="32"/>
        </w:rPr>
        <w:t>毕业总学分不得高于2015</w:t>
      </w:r>
      <w:r w:rsidR="008254E0">
        <w:rPr>
          <w:rFonts w:ascii="仿宋_GB2312" w:eastAsia="仿宋_GB2312" w:hAnsi="华文仿宋" w:hint="eastAsia"/>
          <w:sz w:val="32"/>
          <w:szCs w:val="32"/>
        </w:rPr>
        <w:t>级的学分要求；</w:t>
      </w:r>
    </w:p>
    <w:p w:rsidR="00F838D0" w:rsidRDefault="00F838D0" w:rsidP="00D7313B">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sidR="008254E0" w:rsidRPr="00F76310">
        <w:rPr>
          <w:rFonts w:ascii="仿宋_GB2312" w:eastAsia="仿宋_GB2312" w:hAnsi="华文仿宋" w:hint="eastAsia"/>
          <w:sz w:val="32"/>
          <w:szCs w:val="32"/>
        </w:rPr>
        <w:t>人文社科类、理工类和师范类专业“实践教学环节”学分一般应占总学分的20%、30%、30%以上。</w:t>
      </w:r>
    </w:p>
    <w:p w:rsidR="00F838D0" w:rsidRDefault="008254E0" w:rsidP="00D7313B">
      <w:pPr>
        <w:spacing w:line="520" w:lineRule="exact"/>
        <w:ind w:firstLineChars="200" w:firstLine="640"/>
        <w:rPr>
          <w:rFonts w:ascii="仿宋_GB2312" w:eastAsia="仿宋_GB2312" w:hAnsi="华文仿宋"/>
          <w:sz w:val="32"/>
          <w:szCs w:val="32"/>
        </w:rPr>
      </w:pPr>
      <w:r w:rsidRPr="00F838D0">
        <w:rPr>
          <w:rFonts w:ascii="仿宋_GB2312" w:eastAsia="仿宋_GB2312" w:hAnsi="华文仿宋" w:hint="eastAsia"/>
          <w:sz w:val="32"/>
          <w:szCs w:val="32"/>
        </w:rPr>
        <w:lastRenderedPageBreak/>
        <w:t>实践教学环节包括：专业见习、专业实习、实训、课程设计、课程实践、教育实践、</w:t>
      </w:r>
      <w:r w:rsidRPr="00391C19">
        <w:rPr>
          <w:rFonts w:ascii="仿宋_GB2312" w:eastAsia="仿宋_GB2312" w:hAnsi="华文仿宋" w:hint="eastAsia"/>
          <w:sz w:val="32"/>
          <w:szCs w:val="32"/>
        </w:rPr>
        <w:t>毕业论文</w:t>
      </w:r>
      <w:r w:rsidR="00F7603E" w:rsidRPr="00391C19">
        <w:rPr>
          <w:rFonts w:ascii="仿宋_GB2312" w:eastAsia="仿宋_GB2312" w:hAnsi="华文仿宋" w:hint="eastAsia"/>
          <w:sz w:val="32"/>
          <w:szCs w:val="32"/>
        </w:rPr>
        <w:t>（或</w:t>
      </w:r>
      <w:r w:rsidRPr="00391C19">
        <w:rPr>
          <w:rFonts w:ascii="仿宋_GB2312" w:eastAsia="仿宋_GB2312" w:hAnsi="华文仿宋" w:hint="eastAsia"/>
          <w:sz w:val="32"/>
          <w:szCs w:val="32"/>
        </w:rPr>
        <w:t>毕业设计</w:t>
      </w:r>
      <w:r w:rsidR="00F7603E" w:rsidRPr="00391C19">
        <w:rPr>
          <w:rFonts w:ascii="仿宋_GB2312" w:eastAsia="仿宋_GB2312" w:hAnsi="华文仿宋" w:hint="eastAsia"/>
          <w:sz w:val="32"/>
          <w:szCs w:val="32"/>
        </w:rPr>
        <w:t>）</w:t>
      </w:r>
      <w:r w:rsidRPr="00F838D0">
        <w:rPr>
          <w:rFonts w:ascii="仿宋_GB2312" w:eastAsia="仿宋_GB2312" w:hAnsi="华文仿宋" w:hint="eastAsia"/>
          <w:sz w:val="32"/>
          <w:szCs w:val="32"/>
        </w:rPr>
        <w:t>等。</w:t>
      </w:r>
    </w:p>
    <w:p w:rsidR="008254E0" w:rsidRPr="00F838D0" w:rsidRDefault="008254E0" w:rsidP="00D7313B">
      <w:pPr>
        <w:spacing w:line="520" w:lineRule="exact"/>
        <w:ind w:firstLineChars="200" w:firstLine="640"/>
        <w:rPr>
          <w:rFonts w:ascii="仿宋_GB2312" w:eastAsia="仿宋_GB2312" w:hAnsi="华文仿宋"/>
          <w:sz w:val="32"/>
          <w:szCs w:val="32"/>
        </w:rPr>
      </w:pPr>
      <w:r w:rsidRPr="00F838D0">
        <w:rPr>
          <w:rFonts w:ascii="仿宋_GB2312" w:eastAsia="仿宋_GB2312" w:hAnsi="华文仿宋" w:hint="eastAsia"/>
          <w:sz w:val="32"/>
          <w:szCs w:val="32"/>
        </w:rPr>
        <w:t>课程实践包括：公共课、专业课（含必修和选修课）中独立设置的实验（实践）课程或含有实验（实践）学时的理论课程。其中，选修课课程实践学分计算由各院（系）根据实际开课情况来定。若课程实践以学时体现的，则按18学时＝1学分换算成学分。课程实践不计入总学分。</w:t>
      </w:r>
    </w:p>
    <w:p w:rsidR="000258C7" w:rsidRPr="00F76310" w:rsidRDefault="003C5212" w:rsidP="00D7313B">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sidR="00581B5F">
        <w:rPr>
          <w:rFonts w:ascii="仿宋_GB2312" w:eastAsia="仿宋_GB2312" w:hAnsi="华文仿宋" w:hint="eastAsia"/>
          <w:sz w:val="32"/>
          <w:szCs w:val="32"/>
        </w:rPr>
        <w:t>、</w:t>
      </w:r>
      <w:r w:rsidR="000258C7" w:rsidRPr="00F76310">
        <w:rPr>
          <w:rFonts w:ascii="仿宋_GB2312" w:eastAsia="仿宋_GB2312" w:hAnsi="华文仿宋" w:hint="eastAsia"/>
          <w:sz w:val="32"/>
          <w:szCs w:val="32"/>
        </w:rPr>
        <w:t>强化专业基础课和主干课，精选专业选修课</w:t>
      </w:r>
      <w:r w:rsidR="003F6551">
        <w:rPr>
          <w:rFonts w:ascii="仿宋_GB2312" w:eastAsia="仿宋_GB2312" w:hAnsi="华文仿宋" w:hint="eastAsia"/>
          <w:sz w:val="32"/>
          <w:szCs w:val="32"/>
        </w:rPr>
        <w:t>，做好各类专业选修课的模块设计工作</w:t>
      </w:r>
      <w:r w:rsidR="000258C7" w:rsidRPr="00F76310">
        <w:rPr>
          <w:rFonts w:ascii="仿宋_GB2312" w:eastAsia="仿宋_GB2312" w:hAnsi="华文仿宋" w:hint="eastAsia"/>
          <w:sz w:val="32"/>
          <w:szCs w:val="32"/>
        </w:rPr>
        <w:t>。结合专业特点和应用型管理人才需求，建构符合“创新创业教育”和专业对应行业管理需要的专业课程体系，课程学分由院系自定。</w:t>
      </w:r>
    </w:p>
    <w:p w:rsidR="000258C7" w:rsidRPr="00F76310" w:rsidRDefault="003C5212" w:rsidP="00D7313B">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4</w:t>
      </w:r>
      <w:r w:rsidR="00581B5F">
        <w:rPr>
          <w:rFonts w:ascii="仿宋_GB2312" w:eastAsia="仿宋_GB2312" w:hAnsi="华文仿宋" w:hint="eastAsia"/>
          <w:sz w:val="32"/>
          <w:szCs w:val="32"/>
        </w:rPr>
        <w:t>、</w:t>
      </w:r>
      <w:r w:rsidR="000258C7" w:rsidRPr="00F76310">
        <w:rPr>
          <w:rFonts w:ascii="仿宋_GB2312" w:eastAsia="仿宋_GB2312" w:hAnsi="华文仿宋" w:hint="eastAsia"/>
          <w:sz w:val="32"/>
          <w:szCs w:val="32"/>
        </w:rPr>
        <w:t>鼓励学生跨学院、跨校选修课程。</w:t>
      </w:r>
    </w:p>
    <w:p w:rsidR="00581B5F" w:rsidRPr="00F838D0" w:rsidRDefault="003C5212" w:rsidP="00D7313B">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5</w:t>
      </w:r>
      <w:r w:rsidR="00012A79" w:rsidRPr="00F838D0">
        <w:rPr>
          <w:rFonts w:ascii="仿宋_GB2312" w:eastAsia="仿宋_GB2312" w:hAnsi="华文仿宋" w:hint="eastAsia"/>
          <w:sz w:val="32"/>
          <w:szCs w:val="32"/>
        </w:rPr>
        <w:t>、</w:t>
      </w:r>
      <w:r w:rsidR="00581B5F" w:rsidRPr="00F838D0">
        <w:rPr>
          <w:rFonts w:ascii="仿宋_GB2312" w:eastAsia="仿宋_GB2312" w:hAnsi="华文仿宋" w:hint="eastAsia"/>
          <w:sz w:val="32"/>
          <w:szCs w:val="32"/>
        </w:rPr>
        <w:t>师范专业的教育实习为一学期，“三下、四上”分两批实践，要有两套培养方案，专业必修课程和教师教育课程安排在教育实习前完成。</w:t>
      </w:r>
    </w:p>
    <w:p w:rsidR="00D7313B" w:rsidRPr="00D7313B" w:rsidRDefault="006C093E" w:rsidP="00D7313B">
      <w:pPr>
        <w:spacing w:beforeLines="50" w:afterLines="50" w:line="520" w:lineRule="exact"/>
        <w:ind w:firstLineChars="200" w:firstLine="643"/>
        <w:rPr>
          <w:rFonts w:ascii="仿宋_GB2312" w:eastAsia="仿宋_GB2312" w:hAnsi="仿宋" w:hint="eastAsia"/>
          <w:b/>
          <w:sz w:val="32"/>
          <w:szCs w:val="32"/>
        </w:rPr>
      </w:pPr>
      <w:r w:rsidRPr="00D7313B">
        <w:rPr>
          <w:rFonts w:ascii="仿宋_GB2312" w:eastAsia="仿宋_GB2312" w:hAnsi="仿宋" w:hint="eastAsia"/>
          <w:b/>
          <w:sz w:val="32"/>
          <w:szCs w:val="32"/>
        </w:rPr>
        <w:t>四、设置格式</w:t>
      </w:r>
      <w:r w:rsidR="00D7313B" w:rsidRPr="00D7313B">
        <w:rPr>
          <w:rFonts w:ascii="仿宋_GB2312" w:eastAsia="仿宋_GB2312" w:hAnsi="仿宋" w:hint="eastAsia"/>
          <w:b/>
          <w:sz w:val="32"/>
          <w:szCs w:val="32"/>
        </w:rPr>
        <w:t>：</w:t>
      </w:r>
    </w:p>
    <w:p w:rsidR="00D7313B" w:rsidRPr="00D7313B" w:rsidRDefault="006C093E" w:rsidP="00D7313B">
      <w:pPr>
        <w:spacing w:line="480" w:lineRule="exact"/>
        <w:ind w:firstLineChars="200" w:firstLine="600"/>
        <w:rPr>
          <w:rFonts w:ascii="仿宋_GB2312" w:eastAsia="仿宋_GB2312" w:hAnsi="华文仿宋" w:hint="eastAsia"/>
          <w:sz w:val="30"/>
          <w:szCs w:val="30"/>
        </w:rPr>
      </w:pPr>
      <w:r w:rsidRPr="00D7313B">
        <w:rPr>
          <w:rFonts w:ascii="仿宋_GB2312" w:eastAsia="仿宋_GB2312" w:hAnsi="华文仿宋" w:hint="eastAsia"/>
          <w:sz w:val="30"/>
          <w:szCs w:val="30"/>
        </w:rPr>
        <w:t>2016级专业人才培养方案格式</w:t>
      </w:r>
    </w:p>
    <w:p w:rsidR="006C093E" w:rsidRPr="00D7313B" w:rsidRDefault="006C093E" w:rsidP="00D7313B">
      <w:pPr>
        <w:spacing w:line="480" w:lineRule="exact"/>
        <w:ind w:firstLineChars="200" w:firstLine="600"/>
        <w:rPr>
          <w:rFonts w:ascii="仿宋_GB2312" w:eastAsia="仿宋_GB2312" w:hAnsi="华文仿宋"/>
          <w:sz w:val="30"/>
          <w:szCs w:val="30"/>
        </w:rPr>
      </w:pPr>
      <w:r w:rsidRPr="00D7313B">
        <w:rPr>
          <w:rFonts w:ascii="仿宋_GB2312" w:eastAsia="仿宋_GB2312" w:hAnsi="华文仿宋" w:hint="eastAsia"/>
          <w:sz w:val="30"/>
          <w:szCs w:val="30"/>
        </w:rPr>
        <w:t>一、培养目标</w:t>
      </w:r>
    </w:p>
    <w:p w:rsidR="006C093E" w:rsidRPr="00D7313B" w:rsidRDefault="006C093E" w:rsidP="00D7313B">
      <w:pPr>
        <w:tabs>
          <w:tab w:val="left" w:pos="3570"/>
        </w:tabs>
        <w:spacing w:line="480" w:lineRule="exact"/>
        <w:ind w:firstLineChars="200" w:firstLine="600"/>
        <w:rPr>
          <w:rFonts w:ascii="仿宋_GB2312" w:eastAsia="仿宋_GB2312" w:hAnsi="华文仿宋"/>
          <w:sz w:val="30"/>
          <w:szCs w:val="30"/>
        </w:rPr>
      </w:pPr>
      <w:r w:rsidRPr="00D7313B">
        <w:rPr>
          <w:rFonts w:ascii="仿宋_GB2312" w:eastAsia="仿宋_GB2312" w:hAnsi="华文仿宋" w:hint="eastAsia"/>
          <w:sz w:val="30"/>
          <w:szCs w:val="30"/>
        </w:rPr>
        <w:t>二、培养规格</w:t>
      </w:r>
    </w:p>
    <w:p w:rsidR="006C093E" w:rsidRPr="00D7313B" w:rsidRDefault="006C093E" w:rsidP="00D7313B">
      <w:pPr>
        <w:tabs>
          <w:tab w:val="left" w:pos="3570"/>
        </w:tabs>
        <w:spacing w:line="480" w:lineRule="exact"/>
        <w:ind w:firstLineChars="200" w:firstLine="600"/>
        <w:rPr>
          <w:rFonts w:ascii="仿宋_GB2312" w:eastAsia="仿宋_GB2312" w:hAnsi="华文仿宋"/>
          <w:sz w:val="30"/>
          <w:szCs w:val="30"/>
        </w:rPr>
      </w:pPr>
      <w:r w:rsidRPr="00D7313B">
        <w:rPr>
          <w:rFonts w:ascii="仿宋_GB2312" w:eastAsia="仿宋_GB2312" w:hAnsi="华文仿宋" w:hint="eastAsia"/>
          <w:sz w:val="30"/>
          <w:szCs w:val="30"/>
        </w:rPr>
        <w:t>三、修业年限</w:t>
      </w:r>
    </w:p>
    <w:p w:rsidR="006C093E" w:rsidRPr="00D7313B" w:rsidRDefault="006C093E" w:rsidP="00D7313B">
      <w:pPr>
        <w:tabs>
          <w:tab w:val="left" w:pos="3570"/>
        </w:tabs>
        <w:spacing w:line="480" w:lineRule="exact"/>
        <w:ind w:firstLineChars="200" w:firstLine="600"/>
        <w:rPr>
          <w:rFonts w:ascii="仿宋_GB2312" w:eastAsia="仿宋_GB2312" w:hAnsi="华文仿宋"/>
          <w:sz w:val="30"/>
          <w:szCs w:val="30"/>
        </w:rPr>
      </w:pPr>
      <w:r w:rsidRPr="00D7313B">
        <w:rPr>
          <w:rFonts w:ascii="仿宋_GB2312" w:eastAsia="仿宋_GB2312" w:hAnsi="华文仿宋" w:hint="eastAsia"/>
          <w:sz w:val="30"/>
          <w:szCs w:val="30"/>
        </w:rPr>
        <w:t>四、授予学位：***学位</w:t>
      </w:r>
    </w:p>
    <w:p w:rsidR="006C093E" w:rsidRPr="00D7313B" w:rsidRDefault="006C093E" w:rsidP="00D7313B">
      <w:pPr>
        <w:tabs>
          <w:tab w:val="left" w:pos="3570"/>
        </w:tabs>
        <w:spacing w:line="480" w:lineRule="exact"/>
        <w:ind w:firstLineChars="200" w:firstLine="600"/>
        <w:rPr>
          <w:rFonts w:ascii="仿宋_GB2312" w:eastAsia="仿宋_GB2312" w:hAnsi="华文仿宋"/>
          <w:sz w:val="30"/>
          <w:szCs w:val="30"/>
        </w:rPr>
      </w:pPr>
      <w:r w:rsidRPr="00D7313B">
        <w:rPr>
          <w:rFonts w:ascii="仿宋_GB2312" w:eastAsia="仿宋_GB2312" w:hAnsi="华文仿宋" w:hint="eastAsia"/>
          <w:sz w:val="30"/>
          <w:szCs w:val="30"/>
        </w:rPr>
        <w:t>五、毕业最低学分： 学分</w:t>
      </w:r>
    </w:p>
    <w:p w:rsidR="006C093E" w:rsidRPr="00D7313B" w:rsidRDefault="006C093E" w:rsidP="00D7313B">
      <w:pPr>
        <w:tabs>
          <w:tab w:val="left" w:pos="3570"/>
        </w:tabs>
        <w:spacing w:line="480" w:lineRule="exact"/>
        <w:ind w:firstLineChars="200" w:firstLine="600"/>
        <w:rPr>
          <w:rFonts w:ascii="仿宋_GB2312" w:eastAsia="仿宋_GB2312" w:hAnsi="华文仿宋"/>
          <w:sz w:val="30"/>
          <w:szCs w:val="30"/>
        </w:rPr>
      </w:pPr>
      <w:r w:rsidRPr="00D7313B">
        <w:rPr>
          <w:rFonts w:ascii="仿宋_GB2312" w:eastAsia="仿宋_GB2312" w:hAnsi="华文仿宋" w:hint="eastAsia"/>
          <w:sz w:val="30"/>
          <w:szCs w:val="30"/>
        </w:rPr>
        <w:t>六、主干学科</w:t>
      </w:r>
    </w:p>
    <w:p w:rsidR="006C093E" w:rsidRPr="00D7313B" w:rsidRDefault="006C093E" w:rsidP="00D7313B">
      <w:pPr>
        <w:tabs>
          <w:tab w:val="left" w:pos="3570"/>
        </w:tabs>
        <w:spacing w:line="480" w:lineRule="exact"/>
        <w:ind w:firstLineChars="200" w:firstLine="600"/>
        <w:rPr>
          <w:rFonts w:ascii="仿宋_GB2312" w:eastAsia="仿宋_GB2312" w:hAnsi="华文仿宋"/>
          <w:sz w:val="30"/>
          <w:szCs w:val="30"/>
        </w:rPr>
      </w:pPr>
      <w:r w:rsidRPr="00D7313B">
        <w:rPr>
          <w:rFonts w:ascii="仿宋_GB2312" w:eastAsia="仿宋_GB2312" w:hAnsi="华文仿宋" w:hint="eastAsia"/>
          <w:sz w:val="30"/>
          <w:szCs w:val="30"/>
        </w:rPr>
        <w:t>七、主要课程</w:t>
      </w:r>
    </w:p>
    <w:p w:rsidR="006C093E" w:rsidRPr="00D7313B" w:rsidRDefault="006C093E" w:rsidP="00D7313B">
      <w:pPr>
        <w:tabs>
          <w:tab w:val="left" w:pos="3570"/>
        </w:tabs>
        <w:spacing w:line="480" w:lineRule="exact"/>
        <w:ind w:firstLineChars="200" w:firstLine="600"/>
        <w:rPr>
          <w:rFonts w:ascii="仿宋_GB2312" w:eastAsia="仿宋_GB2312" w:hAnsi="华文仿宋"/>
          <w:sz w:val="30"/>
          <w:szCs w:val="30"/>
        </w:rPr>
      </w:pPr>
      <w:r w:rsidRPr="00D7313B">
        <w:rPr>
          <w:rFonts w:ascii="仿宋_GB2312" w:eastAsia="仿宋_GB2312" w:hAnsi="华文仿宋" w:hint="eastAsia"/>
          <w:sz w:val="30"/>
          <w:szCs w:val="30"/>
        </w:rPr>
        <w:t>八、主要实践性教学环节</w:t>
      </w:r>
    </w:p>
    <w:p w:rsidR="006C093E" w:rsidRPr="00D7313B" w:rsidRDefault="006C093E" w:rsidP="00D7313B">
      <w:pPr>
        <w:tabs>
          <w:tab w:val="left" w:pos="3570"/>
        </w:tabs>
        <w:spacing w:line="480" w:lineRule="exact"/>
        <w:ind w:firstLineChars="200" w:firstLine="600"/>
        <w:rPr>
          <w:rFonts w:ascii="仿宋_GB2312" w:eastAsia="仿宋_GB2312" w:hAnsi="华文仿宋"/>
          <w:sz w:val="30"/>
          <w:szCs w:val="30"/>
        </w:rPr>
      </w:pPr>
      <w:r w:rsidRPr="00D7313B">
        <w:rPr>
          <w:rFonts w:ascii="仿宋_GB2312" w:eastAsia="仿宋_GB2312" w:hAnsi="华文仿宋" w:hint="eastAsia"/>
          <w:sz w:val="30"/>
          <w:szCs w:val="30"/>
        </w:rPr>
        <w:t>九、主要专业实验</w:t>
      </w:r>
    </w:p>
    <w:p w:rsidR="006C093E" w:rsidRPr="00D7313B" w:rsidRDefault="006C093E" w:rsidP="00D7313B">
      <w:pPr>
        <w:tabs>
          <w:tab w:val="left" w:pos="3570"/>
        </w:tabs>
        <w:spacing w:line="480" w:lineRule="exact"/>
        <w:ind w:firstLineChars="200" w:firstLine="600"/>
        <w:rPr>
          <w:rFonts w:ascii="仿宋_GB2312" w:eastAsia="仿宋_GB2312" w:hAnsi="华文仿宋" w:hint="eastAsia"/>
          <w:sz w:val="30"/>
          <w:szCs w:val="30"/>
        </w:rPr>
      </w:pPr>
      <w:r w:rsidRPr="00D7313B">
        <w:rPr>
          <w:rFonts w:ascii="仿宋_GB2312" w:eastAsia="仿宋_GB2312" w:hAnsi="华文仿宋" w:hint="eastAsia"/>
          <w:sz w:val="30"/>
          <w:szCs w:val="30"/>
        </w:rPr>
        <w:t>十、课程设置</w:t>
      </w:r>
    </w:p>
    <w:p w:rsidR="0066617C" w:rsidRDefault="006C093E" w:rsidP="0066617C">
      <w:pPr>
        <w:tabs>
          <w:tab w:val="left" w:pos="3570"/>
        </w:tabs>
        <w:spacing w:afterLines="50" w:line="520" w:lineRule="exact"/>
        <w:jc w:val="center"/>
        <w:rPr>
          <w:rFonts w:ascii="宋体" w:hAnsi="宋体" w:cs="宋体"/>
          <w:b/>
          <w:bCs/>
          <w:color w:val="000000"/>
          <w:kern w:val="0"/>
          <w:sz w:val="28"/>
          <w:szCs w:val="28"/>
        </w:rPr>
      </w:pPr>
      <w:bookmarkStart w:id="0" w:name="RANGE!A1:L23"/>
      <w:r w:rsidRPr="007779F9">
        <w:rPr>
          <w:rFonts w:ascii="宋体" w:hAnsi="宋体" w:cs="宋体" w:hint="eastAsia"/>
          <w:b/>
          <w:bCs/>
          <w:color w:val="000000"/>
          <w:kern w:val="0"/>
          <w:sz w:val="28"/>
          <w:szCs w:val="28"/>
        </w:rPr>
        <w:lastRenderedPageBreak/>
        <w:t>（1）公共必修课安排表</w:t>
      </w:r>
      <w:bookmarkEnd w:id="0"/>
    </w:p>
    <w:tbl>
      <w:tblPr>
        <w:tblW w:w="8897" w:type="dxa"/>
        <w:jc w:val="center"/>
        <w:tblLayout w:type="fixed"/>
        <w:tblLook w:val="04A0"/>
      </w:tblPr>
      <w:tblGrid>
        <w:gridCol w:w="1242"/>
        <w:gridCol w:w="2268"/>
        <w:gridCol w:w="709"/>
        <w:gridCol w:w="567"/>
        <w:gridCol w:w="709"/>
        <w:gridCol w:w="709"/>
        <w:gridCol w:w="992"/>
        <w:gridCol w:w="567"/>
        <w:gridCol w:w="1134"/>
      </w:tblGrid>
      <w:tr w:rsidR="00CD05BB" w:rsidRPr="0066617C" w:rsidTr="0066617C">
        <w:trPr>
          <w:trHeight w:hRule="exact" w:val="340"/>
          <w:jc w:val="center"/>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bookmarkStart w:id="1" w:name="RANGE!B1:P24"/>
            <w:r w:rsidRPr="0066617C">
              <w:rPr>
                <w:kern w:val="0"/>
                <w:szCs w:val="21"/>
              </w:rPr>
              <w:t>课程代码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课程名称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考核方式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学分数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学时数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学时分配</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周学时</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开课学期</w:t>
            </w:r>
          </w:p>
        </w:tc>
      </w:tr>
      <w:tr w:rsidR="00CD05BB" w:rsidRPr="0066617C" w:rsidTr="0066617C">
        <w:trPr>
          <w:trHeight w:hRule="exact" w:val="98"/>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r>
      <w:tr w:rsidR="00CD05BB" w:rsidRPr="0066617C" w:rsidTr="0066617C">
        <w:trPr>
          <w:trHeight w:hRule="exact" w:val="554"/>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讲课</w:t>
            </w:r>
          </w:p>
        </w:tc>
        <w:tc>
          <w:tcPr>
            <w:tcW w:w="992"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实验实践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37A9" w:rsidRPr="0066617C" w:rsidRDefault="008137A9" w:rsidP="0066617C">
            <w:pPr>
              <w:widowControl/>
              <w:jc w:val="left"/>
              <w:rPr>
                <w:kern w:val="0"/>
                <w:szCs w:val="21"/>
              </w:rPr>
            </w:pP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26001010300</w:t>
            </w:r>
          </w:p>
        </w:tc>
        <w:tc>
          <w:tcPr>
            <w:tcW w:w="2268"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大学英语</w:t>
            </w:r>
            <w:r w:rsidRPr="0066617C">
              <w:rPr>
                <w:kern w:val="0"/>
                <w:szCs w:val="21"/>
              </w:rPr>
              <w:t>A1</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72</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992"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567"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1</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26002010300</w:t>
            </w:r>
          </w:p>
        </w:tc>
        <w:tc>
          <w:tcPr>
            <w:tcW w:w="2268"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大学英语</w:t>
            </w:r>
            <w:r w:rsidRPr="0066617C">
              <w:rPr>
                <w:kern w:val="0"/>
                <w:szCs w:val="21"/>
              </w:rPr>
              <w:t>A2</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72</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992"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567"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26003010300</w:t>
            </w:r>
          </w:p>
        </w:tc>
        <w:tc>
          <w:tcPr>
            <w:tcW w:w="2268"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大学英语</w:t>
            </w:r>
            <w:r w:rsidRPr="0066617C">
              <w:rPr>
                <w:kern w:val="0"/>
                <w:szCs w:val="21"/>
              </w:rPr>
              <w:t>A3</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72</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992"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567"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26004010300</w:t>
            </w:r>
          </w:p>
        </w:tc>
        <w:tc>
          <w:tcPr>
            <w:tcW w:w="2268"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大学英语</w:t>
            </w:r>
            <w:r w:rsidRPr="0066617C">
              <w:rPr>
                <w:kern w:val="0"/>
                <w:szCs w:val="21"/>
              </w:rPr>
              <w:t>A4</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72</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992"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567"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4</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000000" w:fill="FFFFFF"/>
            <w:noWrap/>
            <w:vAlign w:val="center"/>
            <w:hideMark/>
          </w:tcPr>
          <w:p w:rsidR="008137A9" w:rsidRPr="0066617C" w:rsidRDefault="008137A9" w:rsidP="0066617C">
            <w:pPr>
              <w:widowControl/>
              <w:jc w:val="center"/>
              <w:rPr>
                <w:kern w:val="0"/>
                <w:szCs w:val="21"/>
              </w:rPr>
            </w:pPr>
            <w:r w:rsidRPr="0066617C">
              <w:rPr>
                <w:kern w:val="0"/>
                <w:szCs w:val="21"/>
              </w:rPr>
              <w:t>23023010200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计算机应用基础</w:t>
            </w:r>
            <w:r w:rsidRPr="0066617C">
              <w:rPr>
                <w:kern w:val="0"/>
                <w:szCs w:val="21"/>
              </w:rPr>
              <w:t>1</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36</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1-5</w:t>
            </w:r>
            <w:r w:rsidRPr="0066617C">
              <w:rPr>
                <w:kern w:val="0"/>
                <w:szCs w:val="21"/>
              </w:rPr>
              <w:t>任选</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000000" w:fill="FFFFFF"/>
            <w:noWrap/>
            <w:vAlign w:val="center"/>
            <w:hideMark/>
          </w:tcPr>
          <w:p w:rsidR="008137A9" w:rsidRPr="0066617C" w:rsidRDefault="008137A9" w:rsidP="0066617C">
            <w:pPr>
              <w:widowControl/>
              <w:jc w:val="center"/>
              <w:rPr>
                <w:kern w:val="0"/>
                <w:szCs w:val="21"/>
              </w:rPr>
            </w:pPr>
            <w:r w:rsidRPr="0066617C">
              <w:rPr>
                <w:kern w:val="0"/>
                <w:szCs w:val="21"/>
              </w:rPr>
              <w:t>23024010200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计算机应用基础</w:t>
            </w:r>
            <w:r w:rsidRPr="0066617C">
              <w:rPr>
                <w:kern w:val="0"/>
                <w:szCs w:val="21"/>
              </w:rPr>
              <w:t>2</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60</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30</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30</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1-5</w:t>
            </w:r>
            <w:r w:rsidRPr="0066617C">
              <w:rPr>
                <w:kern w:val="0"/>
                <w:szCs w:val="21"/>
              </w:rPr>
              <w:t>任选</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10014010100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大学体育</w:t>
            </w:r>
            <w:r w:rsidRPr="0066617C">
              <w:rPr>
                <w:kern w:val="0"/>
                <w:szCs w:val="21"/>
              </w:rPr>
              <w:t>1</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36</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10015010100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大学体育</w:t>
            </w:r>
            <w:r w:rsidRPr="0066617C">
              <w:rPr>
                <w:kern w:val="0"/>
                <w:szCs w:val="21"/>
              </w:rPr>
              <w:t>2</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36</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10016010100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大学体育</w:t>
            </w:r>
            <w:r w:rsidRPr="0066617C">
              <w:rPr>
                <w:kern w:val="0"/>
                <w:szCs w:val="21"/>
              </w:rPr>
              <w:t>3</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36</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10017010100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大学体育</w:t>
            </w:r>
            <w:r w:rsidRPr="0066617C">
              <w:rPr>
                <w:kern w:val="0"/>
                <w:szCs w:val="21"/>
              </w:rPr>
              <w:t>4</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36</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36</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4</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21018010200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军事理论</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查</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36</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28</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8</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1-2</w:t>
            </w:r>
            <w:r w:rsidRPr="0066617C">
              <w:rPr>
                <w:kern w:val="0"/>
                <w:szCs w:val="21"/>
              </w:rPr>
              <w:t>任选</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17041010300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思想道德修养与法律基础</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查</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54</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42</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12</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1-2</w:t>
            </w:r>
            <w:r w:rsidRPr="0066617C">
              <w:rPr>
                <w:kern w:val="0"/>
                <w:szCs w:val="21"/>
              </w:rPr>
              <w:t>任选</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17006010200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中国近现代史纲要</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36</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28</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8</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1-5</w:t>
            </w:r>
            <w:r w:rsidRPr="0066617C">
              <w:rPr>
                <w:kern w:val="0"/>
                <w:szCs w:val="21"/>
              </w:rPr>
              <w:t>任选</w:t>
            </w:r>
          </w:p>
        </w:tc>
      </w:tr>
      <w:tr w:rsidR="00CD05BB"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17007010300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马克思主义基本原理</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54</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42</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12</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1-5</w:t>
            </w:r>
            <w:r w:rsidRPr="0066617C">
              <w:rPr>
                <w:kern w:val="0"/>
                <w:szCs w:val="21"/>
              </w:rPr>
              <w:t>任选</w:t>
            </w:r>
          </w:p>
        </w:tc>
      </w:tr>
      <w:tr w:rsidR="00CD05BB" w:rsidRPr="0066617C" w:rsidTr="00D7313B">
        <w:trPr>
          <w:trHeight w:hRule="exact" w:val="726"/>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137A9" w:rsidRPr="0066617C" w:rsidRDefault="008137A9" w:rsidP="00D7313B">
            <w:pPr>
              <w:widowControl/>
              <w:ind w:rightChars="-53" w:right="-111"/>
              <w:jc w:val="center"/>
              <w:rPr>
                <w:kern w:val="0"/>
                <w:szCs w:val="21"/>
              </w:rPr>
            </w:pPr>
            <w:r w:rsidRPr="0066617C">
              <w:rPr>
                <w:kern w:val="0"/>
                <w:szCs w:val="21"/>
              </w:rPr>
              <w:t>17025010600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D7313B">
            <w:pPr>
              <w:widowControl/>
              <w:ind w:rightChars="-53" w:right="-111"/>
              <w:jc w:val="center"/>
              <w:rPr>
                <w:kern w:val="0"/>
                <w:szCs w:val="21"/>
              </w:rPr>
            </w:pPr>
            <w:r w:rsidRPr="0066617C">
              <w:rPr>
                <w:kern w:val="0"/>
                <w:szCs w:val="21"/>
              </w:rPr>
              <w:t>毛泽东思想和中国特色社会主义理论体系概论</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试</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6</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D7313B">
            <w:pPr>
              <w:widowControl/>
              <w:ind w:rightChars="-53" w:right="-111"/>
              <w:jc w:val="center"/>
              <w:rPr>
                <w:kern w:val="0"/>
                <w:szCs w:val="21"/>
              </w:rPr>
            </w:pPr>
            <w:r w:rsidRPr="0066617C">
              <w:rPr>
                <w:kern w:val="0"/>
                <w:szCs w:val="21"/>
              </w:rPr>
              <w:t>72+36</w:t>
            </w:r>
          </w:p>
        </w:tc>
        <w:tc>
          <w:tcPr>
            <w:tcW w:w="709" w:type="dxa"/>
            <w:tcBorders>
              <w:top w:val="nil"/>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64</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8+36</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1-5</w:t>
            </w:r>
            <w:r w:rsidRPr="0066617C">
              <w:rPr>
                <w:kern w:val="0"/>
                <w:szCs w:val="21"/>
              </w:rPr>
              <w:t>任选</w:t>
            </w:r>
          </w:p>
        </w:tc>
      </w:tr>
      <w:tr w:rsidR="008137A9" w:rsidRPr="0066617C" w:rsidTr="0066617C">
        <w:trPr>
          <w:trHeight w:hRule="exact" w:val="34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17021010200</w:t>
            </w:r>
          </w:p>
        </w:tc>
        <w:tc>
          <w:tcPr>
            <w:tcW w:w="2268"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形势与政策</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查</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36</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36</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 xml:space="preserve">　</w:t>
            </w:r>
          </w:p>
        </w:tc>
      </w:tr>
      <w:tr w:rsidR="00CD05BB" w:rsidRPr="0066617C" w:rsidTr="0066617C">
        <w:trPr>
          <w:trHeight w:hRule="exact" w:val="340"/>
          <w:jc w:val="center"/>
        </w:trPr>
        <w:tc>
          <w:tcPr>
            <w:tcW w:w="42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center"/>
              <w:rPr>
                <w:kern w:val="0"/>
                <w:szCs w:val="21"/>
              </w:rPr>
            </w:pPr>
            <w:r w:rsidRPr="0066617C">
              <w:rPr>
                <w:kern w:val="0"/>
                <w:szCs w:val="21"/>
              </w:rPr>
              <w:t>小计：</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38</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852</w:t>
            </w:r>
          </w:p>
        </w:tc>
        <w:tc>
          <w:tcPr>
            <w:tcW w:w="709"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594</w:t>
            </w:r>
          </w:p>
        </w:tc>
        <w:tc>
          <w:tcPr>
            <w:tcW w:w="992"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258</w:t>
            </w:r>
          </w:p>
        </w:tc>
        <w:tc>
          <w:tcPr>
            <w:tcW w:w="567" w:type="dxa"/>
            <w:tcBorders>
              <w:top w:val="nil"/>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37A9" w:rsidRPr="0066617C" w:rsidRDefault="008137A9" w:rsidP="0066617C">
            <w:pPr>
              <w:widowControl/>
              <w:jc w:val="center"/>
              <w:rPr>
                <w:kern w:val="0"/>
                <w:szCs w:val="21"/>
              </w:rPr>
            </w:pPr>
            <w:r w:rsidRPr="0066617C">
              <w:rPr>
                <w:kern w:val="0"/>
                <w:szCs w:val="21"/>
              </w:rPr>
              <w:t xml:space="preserve">　</w:t>
            </w:r>
          </w:p>
        </w:tc>
      </w:tr>
      <w:tr w:rsidR="008137A9" w:rsidRPr="0066617C" w:rsidTr="0066617C">
        <w:trPr>
          <w:trHeight w:val="34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CD05BB" w:rsidRPr="0066617C" w:rsidRDefault="008137A9" w:rsidP="0066617C">
            <w:pPr>
              <w:widowControl/>
              <w:jc w:val="center"/>
              <w:rPr>
                <w:kern w:val="0"/>
                <w:szCs w:val="21"/>
              </w:rPr>
            </w:pPr>
            <w:r w:rsidRPr="0066617C">
              <w:rPr>
                <w:kern w:val="0"/>
                <w:szCs w:val="21"/>
              </w:rPr>
              <w:t>通识</w:t>
            </w:r>
            <w:r w:rsidRPr="0066617C">
              <w:rPr>
                <w:rFonts w:hint="eastAsia"/>
                <w:kern w:val="0"/>
                <w:szCs w:val="21"/>
              </w:rPr>
              <w:t>教育</w:t>
            </w:r>
          </w:p>
          <w:p w:rsidR="008137A9" w:rsidRPr="0066617C" w:rsidRDefault="008137A9" w:rsidP="0066617C">
            <w:pPr>
              <w:widowControl/>
              <w:jc w:val="center"/>
              <w:rPr>
                <w:kern w:val="0"/>
                <w:szCs w:val="21"/>
              </w:rPr>
            </w:pPr>
            <w:r w:rsidRPr="0066617C">
              <w:rPr>
                <w:kern w:val="0"/>
                <w:szCs w:val="21"/>
              </w:rPr>
              <w:t>课程</w:t>
            </w:r>
          </w:p>
        </w:tc>
        <w:tc>
          <w:tcPr>
            <w:tcW w:w="7655" w:type="dxa"/>
            <w:gridSpan w:val="8"/>
            <w:tcBorders>
              <w:top w:val="single" w:sz="4" w:space="0" w:color="auto"/>
              <w:left w:val="nil"/>
              <w:bottom w:val="single" w:sz="4" w:space="0" w:color="auto"/>
              <w:right w:val="single" w:sz="4" w:space="0" w:color="auto"/>
            </w:tcBorders>
            <w:shd w:val="clear" w:color="auto" w:fill="auto"/>
            <w:vAlign w:val="center"/>
            <w:hideMark/>
          </w:tcPr>
          <w:p w:rsidR="008137A9" w:rsidRPr="0066617C" w:rsidRDefault="008137A9" w:rsidP="0066617C">
            <w:pPr>
              <w:widowControl/>
              <w:jc w:val="left"/>
              <w:rPr>
                <w:kern w:val="0"/>
                <w:szCs w:val="21"/>
              </w:rPr>
            </w:pPr>
            <w:r w:rsidRPr="0066617C">
              <w:rPr>
                <w:kern w:val="0"/>
                <w:szCs w:val="21"/>
              </w:rPr>
              <w:t>要求修满</w:t>
            </w:r>
            <w:r w:rsidRPr="0066617C">
              <w:rPr>
                <w:kern w:val="0"/>
                <w:szCs w:val="21"/>
              </w:rPr>
              <w:t>8</w:t>
            </w:r>
            <w:r w:rsidRPr="0066617C">
              <w:rPr>
                <w:kern w:val="0"/>
                <w:szCs w:val="21"/>
              </w:rPr>
              <w:t>学分，其中公共限定类课程不低于</w:t>
            </w:r>
            <w:r w:rsidRPr="0066617C">
              <w:rPr>
                <w:kern w:val="0"/>
                <w:szCs w:val="21"/>
              </w:rPr>
              <w:t>4</w:t>
            </w:r>
            <w:r w:rsidRPr="0066617C">
              <w:rPr>
                <w:kern w:val="0"/>
                <w:szCs w:val="21"/>
              </w:rPr>
              <w:t>学分（</w:t>
            </w:r>
            <w:r w:rsidRPr="0066617C">
              <w:rPr>
                <w:kern w:val="0"/>
                <w:szCs w:val="21"/>
              </w:rPr>
              <w:t>“</w:t>
            </w:r>
            <w:r w:rsidRPr="0066617C">
              <w:rPr>
                <w:kern w:val="0"/>
                <w:szCs w:val="21"/>
              </w:rPr>
              <w:t>艺术天地</w:t>
            </w:r>
            <w:r w:rsidRPr="0066617C">
              <w:rPr>
                <w:kern w:val="0"/>
                <w:szCs w:val="21"/>
              </w:rPr>
              <w:t>”</w:t>
            </w:r>
            <w:r w:rsidRPr="0066617C">
              <w:rPr>
                <w:kern w:val="0"/>
                <w:szCs w:val="21"/>
              </w:rPr>
              <w:t>和</w:t>
            </w:r>
            <w:r w:rsidRPr="0066617C">
              <w:rPr>
                <w:kern w:val="0"/>
                <w:szCs w:val="21"/>
              </w:rPr>
              <w:t>“</w:t>
            </w:r>
            <w:r w:rsidRPr="0066617C">
              <w:rPr>
                <w:kern w:val="0"/>
                <w:szCs w:val="21"/>
              </w:rPr>
              <w:t>创新创业</w:t>
            </w:r>
            <w:r w:rsidRPr="0066617C">
              <w:rPr>
                <w:kern w:val="0"/>
                <w:szCs w:val="21"/>
              </w:rPr>
              <w:t>”</w:t>
            </w:r>
            <w:r w:rsidRPr="0066617C">
              <w:rPr>
                <w:kern w:val="0"/>
                <w:szCs w:val="21"/>
              </w:rPr>
              <w:t>两个类别的课程要求至少</w:t>
            </w:r>
            <w:r w:rsidRPr="0066617C">
              <w:rPr>
                <w:rFonts w:hint="eastAsia"/>
                <w:kern w:val="0"/>
                <w:szCs w:val="21"/>
              </w:rPr>
              <w:t>各</w:t>
            </w:r>
            <w:r w:rsidRPr="0066617C">
              <w:rPr>
                <w:kern w:val="0"/>
                <w:szCs w:val="21"/>
              </w:rPr>
              <w:t>2</w:t>
            </w:r>
            <w:r w:rsidRPr="0066617C">
              <w:rPr>
                <w:kern w:val="0"/>
                <w:szCs w:val="21"/>
              </w:rPr>
              <w:t>学分）</w:t>
            </w:r>
          </w:p>
        </w:tc>
      </w:tr>
      <w:tr w:rsidR="008137A9" w:rsidRPr="0066617C" w:rsidTr="0066617C">
        <w:trPr>
          <w:trHeight w:val="1321"/>
          <w:jc w:val="center"/>
        </w:trPr>
        <w:tc>
          <w:tcPr>
            <w:tcW w:w="88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37A9" w:rsidRPr="0066617C" w:rsidRDefault="008137A9" w:rsidP="0066617C">
            <w:pPr>
              <w:widowControl/>
              <w:jc w:val="left"/>
              <w:rPr>
                <w:kern w:val="0"/>
                <w:szCs w:val="21"/>
              </w:rPr>
            </w:pPr>
            <w:r w:rsidRPr="0066617C">
              <w:rPr>
                <w:kern w:val="0"/>
                <w:szCs w:val="21"/>
              </w:rPr>
              <w:t>备注：</w:t>
            </w:r>
            <w:r w:rsidRPr="0066617C">
              <w:rPr>
                <w:kern w:val="0"/>
                <w:szCs w:val="21"/>
              </w:rPr>
              <w:t>1.</w:t>
            </w:r>
            <w:r w:rsidRPr="0066617C">
              <w:rPr>
                <w:kern w:val="0"/>
                <w:szCs w:val="21"/>
              </w:rPr>
              <w:t>《大学英语》实行分级教学；</w:t>
            </w:r>
          </w:p>
          <w:p w:rsidR="008137A9" w:rsidRPr="0066617C" w:rsidRDefault="008137A9" w:rsidP="0066617C">
            <w:pPr>
              <w:ind w:firstLineChars="300" w:firstLine="630"/>
              <w:jc w:val="left"/>
              <w:rPr>
                <w:kern w:val="0"/>
                <w:szCs w:val="21"/>
              </w:rPr>
            </w:pPr>
            <w:r w:rsidRPr="0066617C">
              <w:rPr>
                <w:kern w:val="0"/>
                <w:szCs w:val="21"/>
              </w:rPr>
              <w:t>2.</w:t>
            </w:r>
            <w:r w:rsidRPr="0066617C">
              <w:rPr>
                <w:kern w:val="0"/>
                <w:szCs w:val="21"/>
              </w:rPr>
              <w:t>《思想道德修养与法律基础》、《中国近代史纲要》、《马克思主义基本原理》理论课上课周数为</w:t>
            </w:r>
            <w:r w:rsidRPr="0066617C">
              <w:rPr>
                <w:kern w:val="0"/>
                <w:szCs w:val="21"/>
              </w:rPr>
              <w:t>14</w:t>
            </w:r>
            <w:r w:rsidRPr="0066617C">
              <w:rPr>
                <w:kern w:val="0"/>
                <w:szCs w:val="21"/>
              </w:rPr>
              <w:t>周，《毛泽东思想和中国特色社会义理论体系概论》理论课上课周数为</w:t>
            </w:r>
            <w:r w:rsidRPr="0066617C">
              <w:rPr>
                <w:kern w:val="0"/>
                <w:szCs w:val="21"/>
              </w:rPr>
              <w:t>16</w:t>
            </w:r>
            <w:r w:rsidRPr="0066617C">
              <w:rPr>
                <w:kern w:val="0"/>
                <w:szCs w:val="21"/>
              </w:rPr>
              <w:t>周</w:t>
            </w:r>
            <w:r w:rsidRPr="0066617C">
              <w:rPr>
                <w:rFonts w:hint="eastAsia"/>
                <w:kern w:val="0"/>
                <w:szCs w:val="21"/>
              </w:rPr>
              <w:t>；《</w:t>
            </w:r>
            <w:r w:rsidRPr="0066617C">
              <w:rPr>
                <w:kern w:val="0"/>
                <w:szCs w:val="21"/>
              </w:rPr>
              <w:t>中国近现代史纲要</w:t>
            </w:r>
            <w:r w:rsidRPr="0066617C">
              <w:rPr>
                <w:rFonts w:hint="eastAsia"/>
                <w:kern w:val="0"/>
                <w:szCs w:val="21"/>
              </w:rPr>
              <w:t>》</w:t>
            </w:r>
            <w:r w:rsidRPr="0066617C">
              <w:rPr>
                <w:kern w:val="0"/>
                <w:szCs w:val="21"/>
              </w:rPr>
              <w:t>需在《马克思主义基本原理》、《毛泽东思想和中国特色社会主义理论体系概论》这两门课程前开设</w:t>
            </w:r>
            <w:r w:rsidRPr="0066617C">
              <w:rPr>
                <w:rFonts w:hint="eastAsia"/>
                <w:kern w:val="0"/>
                <w:szCs w:val="21"/>
              </w:rPr>
              <w:t>。</w:t>
            </w:r>
            <w:r w:rsidRPr="0066617C">
              <w:rPr>
                <w:kern w:val="0"/>
                <w:szCs w:val="21"/>
              </w:rPr>
              <w:t>每个院系每个学期开设的课程不得超过两门。</w:t>
            </w:r>
          </w:p>
        </w:tc>
      </w:tr>
    </w:tbl>
    <w:p w:rsidR="006C093E" w:rsidRDefault="006C093E" w:rsidP="00D7313B">
      <w:pPr>
        <w:spacing w:beforeLines="50"/>
        <w:jc w:val="center"/>
      </w:pPr>
      <w:r>
        <w:rPr>
          <w:rFonts w:ascii="宋体" w:hAnsi="宋体" w:cs="宋体" w:hint="eastAsia"/>
          <w:b/>
          <w:bCs/>
          <w:color w:val="000000"/>
          <w:kern w:val="0"/>
          <w:sz w:val="28"/>
          <w:szCs w:val="28"/>
        </w:rPr>
        <w:t>(</w:t>
      </w:r>
      <w:r w:rsidRPr="00F034F9">
        <w:rPr>
          <w:rFonts w:ascii="宋体" w:hAnsi="宋体" w:cs="宋体" w:hint="eastAsia"/>
          <w:b/>
          <w:bCs/>
          <w:color w:val="000000"/>
          <w:kern w:val="0"/>
          <w:sz w:val="28"/>
          <w:szCs w:val="28"/>
        </w:rPr>
        <w:t>2)专业必修课安排表</w:t>
      </w:r>
      <w:bookmarkEnd w:id="1"/>
    </w:p>
    <w:tbl>
      <w:tblPr>
        <w:tblW w:w="8931" w:type="dxa"/>
        <w:tblInd w:w="108" w:type="dxa"/>
        <w:tblLook w:val="0000"/>
      </w:tblPr>
      <w:tblGrid>
        <w:gridCol w:w="1080"/>
        <w:gridCol w:w="1080"/>
        <w:gridCol w:w="1560"/>
        <w:gridCol w:w="580"/>
        <w:gridCol w:w="500"/>
        <w:gridCol w:w="560"/>
        <w:gridCol w:w="560"/>
        <w:gridCol w:w="884"/>
        <w:gridCol w:w="880"/>
        <w:gridCol w:w="1247"/>
      </w:tblGrid>
      <w:tr w:rsidR="006C093E" w:rsidRPr="0066617C" w:rsidTr="0066617C">
        <w:trPr>
          <w:trHeight w:val="28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类别</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课程代码</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课程名称</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考核方式</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学分数</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学时数</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学时分配</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周学时</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开课学期</w:t>
            </w:r>
          </w:p>
        </w:tc>
      </w:tr>
      <w:tr w:rsidR="006C093E" w:rsidRPr="0066617C" w:rsidTr="0066617C">
        <w:trPr>
          <w:trHeight w:val="312"/>
        </w:trPr>
        <w:tc>
          <w:tcPr>
            <w:tcW w:w="108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讲课</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实验     实践</w:t>
            </w:r>
          </w:p>
        </w:tc>
        <w:tc>
          <w:tcPr>
            <w:tcW w:w="880" w:type="dxa"/>
            <w:vMerge/>
            <w:tcBorders>
              <w:top w:val="single" w:sz="4" w:space="0" w:color="auto"/>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1247" w:type="dxa"/>
            <w:vMerge/>
            <w:tcBorders>
              <w:top w:val="single" w:sz="4" w:space="0" w:color="auto"/>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kern w:val="0"/>
                <w:szCs w:val="21"/>
              </w:rPr>
            </w:pPr>
          </w:p>
        </w:tc>
      </w:tr>
      <w:tr w:rsidR="006C093E" w:rsidRPr="0066617C" w:rsidTr="0066617C">
        <w:trPr>
          <w:trHeight w:val="312"/>
        </w:trPr>
        <w:tc>
          <w:tcPr>
            <w:tcW w:w="108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560"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884"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880" w:type="dxa"/>
            <w:vMerge/>
            <w:tcBorders>
              <w:top w:val="single" w:sz="4" w:space="0" w:color="auto"/>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1247" w:type="dxa"/>
            <w:vMerge/>
            <w:tcBorders>
              <w:top w:val="single" w:sz="4" w:space="0" w:color="auto"/>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kern w:val="0"/>
                <w:szCs w:val="21"/>
              </w:rPr>
            </w:pPr>
          </w:p>
        </w:tc>
      </w:tr>
      <w:tr w:rsidR="006C093E" w:rsidRPr="0066617C" w:rsidTr="0066617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专业</w:t>
            </w:r>
          </w:p>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基础课</w:t>
            </w:r>
          </w:p>
        </w:tc>
        <w:tc>
          <w:tcPr>
            <w:tcW w:w="108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0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4"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247"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r>
      <w:tr w:rsidR="006C093E" w:rsidRPr="0066617C" w:rsidTr="0066617C">
        <w:trPr>
          <w:trHeight w:val="285"/>
        </w:trPr>
        <w:tc>
          <w:tcPr>
            <w:tcW w:w="1080"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0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4"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247"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r>
      <w:tr w:rsidR="006C093E" w:rsidRPr="0066617C" w:rsidTr="0066617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专业课</w:t>
            </w:r>
          </w:p>
        </w:tc>
        <w:tc>
          <w:tcPr>
            <w:tcW w:w="1080" w:type="dxa"/>
            <w:tcBorders>
              <w:top w:val="nil"/>
              <w:left w:val="nil"/>
              <w:bottom w:val="single" w:sz="4" w:space="0" w:color="auto"/>
              <w:right w:val="single" w:sz="4" w:space="0" w:color="auto"/>
            </w:tcBorders>
            <w:shd w:val="clear" w:color="auto" w:fill="FFFFFF"/>
            <w:noWrap/>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0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4"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247"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r>
      <w:tr w:rsidR="006C093E" w:rsidRPr="0066617C" w:rsidTr="0066617C">
        <w:trPr>
          <w:trHeight w:val="285"/>
        </w:trPr>
        <w:tc>
          <w:tcPr>
            <w:tcW w:w="1080"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1080" w:type="dxa"/>
            <w:tcBorders>
              <w:top w:val="nil"/>
              <w:left w:val="nil"/>
              <w:bottom w:val="single" w:sz="4" w:space="0" w:color="auto"/>
              <w:right w:val="single" w:sz="4" w:space="0" w:color="auto"/>
            </w:tcBorders>
            <w:shd w:val="clear" w:color="auto" w:fill="FFFFFF"/>
            <w:noWrap/>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0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4"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247"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r>
      <w:tr w:rsidR="006C093E" w:rsidRPr="0066617C" w:rsidTr="0066617C">
        <w:trPr>
          <w:trHeight w:val="285"/>
        </w:trPr>
        <w:tc>
          <w:tcPr>
            <w:tcW w:w="1080"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kern w:val="0"/>
                <w:szCs w:val="21"/>
              </w:rPr>
            </w:pPr>
          </w:p>
        </w:tc>
        <w:tc>
          <w:tcPr>
            <w:tcW w:w="108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0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4"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247"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r>
      <w:tr w:rsidR="006C093E" w:rsidRPr="0066617C" w:rsidTr="00D7313B">
        <w:trPr>
          <w:trHeight w:val="385"/>
        </w:trPr>
        <w:tc>
          <w:tcPr>
            <w:tcW w:w="4300" w:type="dxa"/>
            <w:gridSpan w:val="4"/>
            <w:tcBorders>
              <w:top w:val="nil"/>
              <w:left w:val="single" w:sz="4" w:space="0" w:color="auto"/>
              <w:bottom w:val="single" w:sz="4" w:space="0" w:color="auto"/>
              <w:right w:val="single" w:sz="4" w:space="0" w:color="000000"/>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小</w:t>
            </w:r>
            <w:r w:rsidR="0066617C">
              <w:rPr>
                <w:rFonts w:ascii="宋体" w:hAnsi="宋体" w:cs="宋体" w:hint="eastAsia"/>
                <w:kern w:val="0"/>
                <w:szCs w:val="21"/>
              </w:rPr>
              <w:t xml:space="preserve">  </w:t>
            </w:r>
            <w:r w:rsidRPr="0066617C">
              <w:rPr>
                <w:rFonts w:ascii="宋体" w:hAnsi="宋体" w:cs="宋体" w:hint="eastAsia"/>
                <w:kern w:val="0"/>
                <w:szCs w:val="21"/>
              </w:rPr>
              <w:t>计：</w:t>
            </w:r>
          </w:p>
        </w:tc>
        <w:tc>
          <w:tcPr>
            <w:tcW w:w="50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56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4"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1247"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r>
    </w:tbl>
    <w:p w:rsidR="006C093E" w:rsidRDefault="006C093E" w:rsidP="006C093E">
      <w:pPr>
        <w:jc w:val="center"/>
        <w:rPr>
          <w:rFonts w:ascii="宋体" w:hAnsi="宋体" w:cs="宋体"/>
          <w:b/>
          <w:bCs/>
          <w:color w:val="000000"/>
          <w:kern w:val="0"/>
          <w:sz w:val="28"/>
          <w:szCs w:val="28"/>
        </w:rPr>
      </w:pPr>
      <w:bookmarkStart w:id="2" w:name="RANGE!A1:O24"/>
      <w:r>
        <w:rPr>
          <w:rFonts w:ascii="宋体" w:hAnsi="宋体" w:cs="宋体" w:hint="eastAsia"/>
          <w:b/>
          <w:bCs/>
          <w:color w:val="000000"/>
          <w:kern w:val="0"/>
          <w:sz w:val="28"/>
          <w:szCs w:val="28"/>
        </w:rPr>
        <w:lastRenderedPageBreak/>
        <w:t>(</w:t>
      </w:r>
      <w:r w:rsidRPr="00F034F9">
        <w:rPr>
          <w:rFonts w:ascii="宋体" w:hAnsi="宋体" w:cs="宋体" w:hint="eastAsia"/>
          <w:b/>
          <w:bCs/>
          <w:color w:val="000000"/>
          <w:kern w:val="0"/>
          <w:sz w:val="28"/>
          <w:szCs w:val="28"/>
        </w:rPr>
        <w:t>3)专业选修课安排表</w:t>
      </w:r>
      <w:bookmarkEnd w:id="2"/>
    </w:p>
    <w:tbl>
      <w:tblPr>
        <w:tblW w:w="8931" w:type="dxa"/>
        <w:tblInd w:w="108" w:type="dxa"/>
        <w:tblLook w:val="0000"/>
      </w:tblPr>
      <w:tblGrid>
        <w:gridCol w:w="1348"/>
        <w:gridCol w:w="2179"/>
        <w:gridCol w:w="753"/>
        <w:gridCol w:w="673"/>
        <w:gridCol w:w="694"/>
        <w:gridCol w:w="734"/>
        <w:gridCol w:w="753"/>
        <w:gridCol w:w="753"/>
        <w:gridCol w:w="1044"/>
      </w:tblGrid>
      <w:tr w:rsidR="006C093E" w:rsidRPr="0066617C" w:rsidTr="00CA191A">
        <w:trPr>
          <w:trHeight w:val="285"/>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课程代码</w:t>
            </w:r>
          </w:p>
        </w:tc>
        <w:tc>
          <w:tcPr>
            <w:tcW w:w="21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课程名称</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考核方式</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学分数</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学时数</w:t>
            </w:r>
          </w:p>
        </w:tc>
        <w:tc>
          <w:tcPr>
            <w:tcW w:w="1487" w:type="dxa"/>
            <w:gridSpan w:val="2"/>
            <w:tcBorders>
              <w:top w:val="single" w:sz="4" w:space="0" w:color="auto"/>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学时分配</w:t>
            </w:r>
          </w:p>
        </w:tc>
        <w:tc>
          <w:tcPr>
            <w:tcW w:w="7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周学时</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开课学期</w:t>
            </w:r>
          </w:p>
        </w:tc>
      </w:tr>
      <w:tr w:rsidR="006C093E" w:rsidRPr="0066617C" w:rsidTr="00CA191A">
        <w:trPr>
          <w:trHeight w:val="312"/>
        </w:trPr>
        <w:tc>
          <w:tcPr>
            <w:tcW w:w="1348"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2179"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753"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673" w:type="dxa"/>
            <w:vMerge/>
            <w:tcBorders>
              <w:top w:val="nil"/>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694" w:type="dxa"/>
            <w:vMerge/>
            <w:tcBorders>
              <w:top w:val="nil"/>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734" w:type="dxa"/>
            <w:vMerge w:val="restart"/>
            <w:tcBorders>
              <w:top w:val="nil"/>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讲课</w:t>
            </w:r>
          </w:p>
        </w:tc>
        <w:tc>
          <w:tcPr>
            <w:tcW w:w="753" w:type="dxa"/>
            <w:vMerge w:val="restart"/>
            <w:tcBorders>
              <w:top w:val="nil"/>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实验     实践</w:t>
            </w:r>
          </w:p>
        </w:tc>
        <w:tc>
          <w:tcPr>
            <w:tcW w:w="753" w:type="dxa"/>
            <w:vMerge/>
            <w:tcBorders>
              <w:top w:val="nil"/>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1044" w:type="dxa"/>
            <w:vMerge/>
            <w:tcBorders>
              <w:top w:val="nil"/>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r>
      <w:tr w:rsidR="006C093E" w:rsidRPr="0066617C" w:rsidTr="00CA191A">
        <w:trPr>
          <w:trHeight w:val="312"/>
        </w:trPr>
        <w:tc>
          <w:tcPr>
            <w:tcW w:w="1348"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2179"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753"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673" w:type="dxa"/>
            <w:vMerge/>
            <w:tcBorders>
              <w:top w:val="nil"/>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694" w:type="dxa"/>
            <w:vMerge/>
            <w:tcBorders>
              <w:top w:val="nil"/>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734"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753" w:type="dxa"/>
            <w:vMerge/>
            <w:tcBorders>
              <w:top w:val="nil"/>
              <w:left w:val="single" w:sz="4" w:space="0" w:color="auto"/>
              <w:bottom w:val="single" w:sz="4" w:space="0" w:color="auto"/>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753" w:type="dxa"/>
            <w:vMerge/>
            <w:tcBorders>
              <w:top w:val="nil"/>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c>
          <w:tcPr>
            <w:tcW w:w="1044" w:type="dxa"/>
            <w:vMerge/>
            <w:tcBorders>
              <w:top w:val="nil"/>
              <w:left w:val="single" w:sz="4" w:space="0" w:color="auto"/>
              <w:bottom w:val="single" w:sz="4" w:space="0" w:color="000000"/>
              <w:right w:val="single" w:sz="4" w:space="0" w:color="auto"/>
            </w:tcBorders>
            <w:vAlign w:val="center"/>
          </w:tcPr>
          <w:p w:rsidR="006C093E" w:rsidRPr="0066617C" w:rsidRDefault="006C093E" w:rsidP="008137A9">
            <w:pPr>
              <w:widowControl/>
              <w:jc w:val="left"/>
              <w:rPr>
                <w:rFonts w:ascii="宋体" w:hAnsi="宋体" w:cs="宋体"/>
                <w:color w:val="000000"/>
                <w:kern w:val="0"/>
                <w:szCs w:val="21"/>
              </w:rPr>
            </w:pPr>
          </w:p>
        </w:tc>
      </w:tr>
      <w:tr w:rsidR="006C093E" w:rsidRPr="0066617C" w:rsidTr="00CA191A">
        <w:trPr>
          <w:trHeight w:val="285"/>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2179" w:type="dxa"/>
            <w:tcBorders>
              <w:top w:val="single" w:sz="4" w:space="0" w:color="auto"/>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753" w:type="dxa"/>
            <w:tcBorders>
              <w:top w:val="single" w:sz="4" w:space="0" w:color="auto"/>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694"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734" w:type="dxa"/>
            <w:tcBorders>
              <w:top w:val="single" w:sz="4" w:space="0" w:color="auto"/>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753" w:type="dxa"/>
            <w:tcBorders>
              <w:top w:val="single" w:sz="4" w:space="0" w:color="auto"/>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753"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1044"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r>
      <w:tr w:rsidR="006C093E" w:rsidRPr="0066617C" w:rsidTr="00CA191A">
        <w:trPr>
          <w:trHeight w:val="285"/>
        </w:trPr>
        <w:tc>
          <w:tcPr>
            <w:tcW w:w="1348" w:type="dxa"/>
            <w:tcBorders>
              <w:top w:val="nil"/>
              <w:left w:val="single" w:sz="4" w:space="0" w:color="auto"/>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2179"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 xml:space="preserve">　</w:t>
            </w:r>
          </w:p>
        </w:tc>
        <w:tc>
          <w:tcPr>
            <w:tcW w:w="753"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694"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734"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753"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753"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1044" w:type="dxa"/>
            <w:tcBorders>
              <w:top w:val="nil"/>
              <w:left w:val="nil"/>
              <w:bottom w:val="single" w:sz="4" w:space="0" w:color="auto"/>
              <w:right w:val="single" w:sz="4" w:space="0" w:color="auto"/>
            </w:tcBorders>
            <w:shd w:val="clear" w:color="auto" w:fill="auto"/>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r>
      <w:tr w:rsidR="006C093E" w:rsidRPr="0066617C" w:rsidTr="00CA191A">
        <w:trPr>
          <w:trHeight w:val="305"/>
        </w:trPr>
        <w:tc>
          <w:tcPr>
            <w:tcW w:w="428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C093E" w:rsidRPr="0066617C" w:rsidRDefault="006C093E" w:rsidP="008137A9">
            <w:pPr>
              <w:widowControl/>
              <w:jc w:val="center"/>
              <w:rPr>
                <w:rFonts w:ascii="宋体" w:hAnsi="宋体" w:cs="宋体"/>
                <w:kern w:val="0"/>
                <w:szCs w:val="21"/>
              </w:rPr>
            </w:pPr>
            <w:r w:rsidRPr="0066617C">
              <w:rPr>
                <w:rFonts w:ascii="宋体" w:hAnsi="宋体" w:cs="宋体" w:hint="eastAsia"/>
                <w:kern w:val="0"/>
                <w:szCs w:val="21"/>
              </w:rPr>
              <w:t>小计：</w:t>
            </w:r>
          </w:p>
        </w:tc>
        <w:tc>
          <w:tcPr>
            <w:tcW w:w="673"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694"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734"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753"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753"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c>
          <w:tcPr>
            <w:tcW w:w="1044" w:type="dxa"/>
            <w:tcBorders>
              <w:top w:val="nil"/>
              <w:left w:val="nil"/>
              <w:bottom w:val="single" w:sz="4" w:space="0" w:color="auto"/>
              <w:right w:val="single" w:sz="4" w:space="0" w:color="auto"/>
            </w:tcBorders>
            <w:shd w:val="clear" w:color="auto" w:fill="FFFFFF"/>
            <w:vAlign w:val="center"/>
          </w:tcPr>
          <w:p w:rsidR="006C093E" w:rsidRPr="0066617C" w:rsidRDefault="006C093E" w:rsidP="008137A9">
            <w:pPr>
              <w:widowControl/>
              <w:jc w:val="center"/>
              <w:rPr>
                <w:rFonts w:ascii="宋体" w:hAnsi="宋体" w:cs="宋体"/>
                <w:color w:val="000000"/>
                <w:kern w:val="0"/>
                <w:szCs w:val="21"/>
              </w:rPr>
            </w:pPr>
            <w:r w:rsidRPr="0066617C">
              <w:rPr>
                <w:rFonts w:ascii="宋体" w:hAnsi="宋体" w:cs="宋体" w:hint="eastAsia"/>
                <w:color w:val="000000"/>
                <w:kern w:val="0"/>
                <w:szCs w:val="21"/>
              </w:rPr>
              <w:t xml:space="preserve">　</w:t>
            </w:r>
          </w:p>
        </w:tc>
      </w:tr>
    </w:tbl>
    <w:p w:rsidR="006C093E" w:rsidRDefault="006C093E" w:rsidP="006C093E">
      <w:pPr>
        <w:jc w:val="center"/>
      </w:pPr>
    </w:p>
    <w:p w:rsidR="006C093E" w:rsidRDefault="006C093E" w:rsidP="006C093E">
      <w:pPr>
        <w:jc w:val="center"/>
      </w:pPr>
      <w:bookmarkStart w:id="3" w:name="RANGE!A1:P37"/>
      <w:r>
        <w:rPr>
          <w:rFonts w:ascii="宋体" w:hAnsi="宋体" w:cs="宋体" w:hint="eastAsia"/>
          <w:b/>
          <w:bCs/>
          <w:color w:val="000000"/>
          <w:kern w:val="0"/>
          <w:sz w:val="28"/>
          <w:szCs w:val="28"/>
        </w:rPr>
        <w:t xml:space="preserve"> </w:t>
      </w:r>
      <w:r w:rsidRPr="004B0D84">
        <w:rPr>
          <w:rFonts w:ascii="宋体" w:hAnsi="宋体" w:cs="宋体" w:hint="eastAsia"/>
          <w:b/>
          <w:bCs/>
          <w:color w:val="000000"/>
          <w:kern w:val="0"/>
          <w:sz w:val="28"/>
          <w:szCs w:val="28"/>
        </w:rPr>
        <w:t>(4)教师教育课程安排表</w:t>
      </w:r>
      <w:bookmarkEnd w:id="3"/>
    </w:p>
    <w:tbl>
      <w:tblPr>
        <w:tblW w:w="9078" w:type="dxa"/>
        <w:tblInd w:w="103" w:type="dxa"/>
        <w:tblLayout w:type="fixed"/>
        <w:tblLook w:val="0000"/>
      </w:tblPr>
      <w:tblGrid>
        <w:gridCol w:w="714"/>
        <w:gridCol w:w="1418"/>
        <w:gridCol w:w="2693"/>
        <w:gridCol w:w="709"/>
        <w:gridCol w:w="425"/>
        <w:gridCol w:w="567"/>
        <w:gridCol w:w="567"/>
        <w:gridCol w:w="709"/>
        <w:gridCol w:w="567"/>
        <w:gridCol w:w="709"/>
      </w:tblGrid>
      <w:tr w:rsidR="000C218A" w:rsidRPr="0066617C" w:rsidTr="00CA191A">
        <w:trPr>
          <w:trHeight w:val="28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C093E" w:rsidRPr="0066617C" w:rsidRDefault="006C093E" w:rsidP="00CA191A">
            <w:pPr>
              <w:widowControl/>
              <w:ind w:leftChars="-13" w:left="-27" w:rightChars="-17" w:right="-36"/>
              <w:jc w:val="center"/>
              <w:rPr>
                <w:rFonts w:ascii="宋体" w:hAnsi="宋体" w:cs="宋体"/>
                <w:kern w:val="0"/>
                <w:szCs w:val="21"/>
              </w:rPr>
            </w:pPr>
            <w:r w:rsidRPr="0066617C">
              <w:rPr>
                <w:rFonts w:ascii="宋体" w:hAnsi="宋体" w:cs="宋体" w:hint="eastAsia"/>
                <w:kern w:val="0"/>
                <w:szCs w:val="21"/>
              </w:rPr>
              <w:t>课程性质</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0C218A">
            <w:pPr>
              <w:widowControl/>
              <w:jc w:val="center"/>
              <w:rPr>
                <w:rFonts w:ascii="宋体" w:hAnsi="宋体" w:cs="宋体"/>
                <w:kern w:val="0"/>
                <w:szCs w:val="21"/>
              </w:rPr>
            </w:pPr>
            <w:r w:rsidRPr="0066617C">
              <w:rPr>
                <w:rFonts w:ascii="宋体" w:hAnsi="宋体" w:cs="宋体" w:hint="eastAsia"/>
                <w:kern w:val="0"/>
                <w:szCs w:val="21"/>
              </w:rPr>
              <w:t>课程代码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0C218A">
            <w:pPr>
              <w:widowControl/>
              <w:jc w:val="center"/>
              <w:rPr>
                <w:rFonts w:ascii="宋体" w:hAnsi="宋体" w:cs="宋体"/>
                <w:color w:val="000000"/>
                <w:kern w:val="0"/>
                <w:szCs w:val="21"/>
              </w:rPr>
            </w:pPr>
            <w:r w:rsidRPr="0066617C">
              <w:rPr>
                <w:rFonts w:ascii="宋体" w:hAnsi="宋体" w:cs="宋体" w:hint="eastAsia"/>
                <w:color w:val="000000"/>
                <w:kern w:val="0"/>
                <w:szCs w:val="21"/>
              </w:rPr>
              <w:t>课程名称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0C218A">
            <w:pPr>
              <w:widowControl/>
              <w:jc w:val="center"/>
              <w:rPr>
                <w:rFonts w:ascii="宋体" w:hAnsi="宋体" w:cs="宋体"/>
                <w:color w:val="000000"/>
                <w:kern w:val="0"/>
                <w:szCs w:val="21"/>
              </w:rPr>
            </w:pPr>
            <w:r w:rsidRPr="0066617C">
              <w:rPr>
                <w:rFonts w:ascii="宋体" w:hAnsi="宋体" w:cs="宋体" w:hint="eastAsia"/>
                <w:color w:val="000000"/>
                <w:kern w:val="0"/>
                <w:szCs w:val="21"/>
              </w:rPr>
              <w:t>考核方式</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0C218A">
            <w:pPr>
              <w:widowControl/>
              <w:jc w:val="center"/>
              <w:rPr>
                <w:rFonts w:ascii="宋体" w:hAnsi="宋体" w:cs="宋体"/>
                <w:color w:val="000000"/>
                <w:kern w:val="0"/>
                <w:szCs w:val="21"/>
              </w:rPr>
            </w:pPr>
            <w:r w:rsidRPr="0066617C">
              <w:rPr>
                <w:rFonts w:ascii="宋体" w:hAnsi="宋体" w:cs="宋体" w:hint="eastAsia"/>
                <w:color w:val="000000"/>
                <w:kern w:val="0"/>
                <w:szCs w:val="21"/>
              </w:rPr>
              <w:t>学分数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0C218A">
            <w:pPr>
              <w:widowControl/>
              <w:jc w:val="center"/>
              <w:rPr>
                <w:rFonts w:ascii="宋体" w:hAnsi="宋体" w:cs="宋体"/>
                <w:color w:val="000000"/>
                <w:kern w:val="0"/>
                <w:szCs w:val="21"/>
              </w:rPr>
            </w:pPr>
            <w:r w:rsidRPr="0066617C">
              <w:rPr>
                <w:rFonts w:ascii="宋体" w:hAnsi="宋体" w:cs="宋体" w:hint="eastAsia"/>
                <w:color w:val="000000"/>
                <w:kern w:val="0"/>
                <w:szCs w:val="21"/>
              </w:rPr>
              <w:t>学时数</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C093E" w:rsidRPr="0066617C" w:rsidRDefault="006C093E" w:rsidP="000C218A">
            <w:pPr>
              <w:widowControl/>
              <w:jc w:val="center"/>
              <w:rPr>
                <w:rFonts w:ascii="宋体" w:hAnsi="宋体" w:cs="宋体"/>
                <w:color w:val="000000"/>
                <w:kern w:val="0"/>
                <w:szCs w:val="21"/>
              </w:rPr>
            </w:pPr>
            <w:r w:rsidRPr="0066617C">
              <w:rPr>
                <w:rFonts w:ascii="宋体" w:hAnsi="宋体" w:cs="宋体" w:hint="eastAsia"/>
                <w:color w:val="000000"/>
                <w:kern w:val="0"/>
                <w:szCs w:val="21"/>
              </w:rPr>
              <w:t>学时分配</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66617C" w:rsidRDefault="006C093E" w:rsidP="000C218A">
            <w:pPr>
              <w:widowControl/>
              <w:jc w:val="center"/>
              <w:rPr>
                <w:rFonts w:ascii="宋体" w:hAnsi="宋体" w:cs="宋体"/>
                <w:color w:val="000000"/>
                <w:kern w:val="0"/>
                <w:szCs w:val="21"/>
              </w:rPr>
            </w:pPr>
            <w:r w:rsidRPr="0066617C">
              <w:rPr>
                <w:rFonts w:ascii="宋体" w:hAnsi="宋体" w:cs="宋体" w:hint="eastAsia"/>
                <w:color w:val="000000"/>
                <w:kern w:val="0"/>
                <w:szCs w:val="21"/>
              </w:rPr>
              <w:t>周学时</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24A2" w:rsidRPr="0066617C" w:rsidRDefault="006C093E" w:rsidP="000C218A">
            <w:pPr>
              <w:widowControl/>
              <w:jc w:val="center"/>
              <w:rPr>
                <w:rFonts w:ascii="宋体" w:hAnsi="宋体" w:cs="宋体"/>
                <w:color w:val="000000"/>
                <w:kern w:val="0"/>
                <w:szCs w:val="21"/>
              </w:rPr>
            </w:pPr>
            <w:r w:rsidRPr="0066617C">
              <w:rPr>
                <w:rFonts w:ascii="宋体" w:hAnsi="宋体" w:cs="宋体" w:hint="eastAsia"/>
                <w:color w:val="000000"/>
                <w:kern w:val="0"/>
                <w:szCs w:val="21"/>
              </w:rPr>
              <w:t>开课</w:t>
            </w:r>
          </w:p>
          <w:p w:rsidR="006C093E" w:rsidRPr="0066617C" w:rsidRDefault="006C093E" w:rsidP="000C218A">
            <w:pPr>
              <w:widowControl/>
              <w:jc w:val="center"/>
              <w:rPr>
                <w:rFonts w:ascii="宋体" w:hAnsi="宋体" w:cs="宋体"/>
                <w:color w:val="000000"/>
                <w:kern w:val="0"/>
                <w:szCs w:val="21"/>
              </w:rPr>
            </w:pPr>
            <w:r w:rsidRPr="0066617C">
              <w:rPr>
                <w:rFonts w:ascii="宋体" w:hAnsi="宋体" w:cs="宋体" w:hint="eastAsia"/>
                <w:color w:val="000000"/>
                <w:kern w:val="0"/>
                <w:szCs w:val="21"/>
              </w:rPr>
              <w:t>学期</w:t>
            </w:r>
          </w:p>
        </w:tc>
      </w:tr>
      <w:tr w:rsidR="000C218A" w:rsidRPr="0066617C" w:rsidTr="00CA191A">
        <w:trPr>
          <w:trHeight w:val="312"/>
        </w:trPr>
        <w:tc>
          <w:tcPr>
            <w:tcW w:w="714"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FF0000"/>
                <w:kern w:val="0"/>
                <w:szCs w:val="2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C093E" w:rsidRPr="0066617C" w:rsidRDefault="006C093E" w:rsidP="000C218A">
            <w:pPr>
              <w:widowControl/>
              <w:jc w:val="center"/>
              <w:rPr>
                <w:rFonts w:ascii="宋体" w:hAnsi="宋体" w:cs="宋体"/>
                <w:color w:val="000000"/>
                <w:kern w:val="0"/>
                <w:szCs w:val="21"/>
              </w:rPr>
            </w:pPr>
            <w:r w:rsidRPr="0066617C">
              <w:rPr>
                <w:rFonts w:ascii="宋体" w:hAnsi="宋体" w:cs="宋体" w:hint="eastAsia"/>
                <w:color w:val="000000"/>
                <w:kern w:val="0"/>
                <w:szCs w:val="21"/>
              </w:rPr>
              <w:t>讲课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C093E" w:rsidRPr="0066617C" w:rsidRDefault="006C093E" w:rsidP="000C218A">
            <w:pPr>
              <w:widowControl/>
              <w:jc w:val="center"/>
              <w:rPr>
                <w:rFonts w:ascii="宋体" w:hAnsi="宋体" w:cs="宋体"/>
                <w:color w:val="000000"/>
                <w:kern w:val="0"/>
                <w:szCs w:val="21"/>
              </w:rPr>
            </w:pPr>
            <w:r w:rsidRPr="0066617C">
              <w:rPr>
                <w:rFonts w:ascii="宋体" w:hAnsi="宋体" w:cs="宋体" w:hint="eastAsia"/>
                <w:color w:val="000000"/>
                <w:kern w:val="0"/>
                <w:szCs w:val="21"/>
              </w:rPr>
              <w:t>实验     实践</w:t>
            </w:r>
          </w:p>
        </w:tc>
        <w:tc>
          <w:tcPr>
            <w:tcW w:w="567"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r>
      <w:tr w:rsidR="000C218A" w:rsidRPr="0066617C" w:rsidTr="00CA191A">
        <w:trPr>
          <w:trHeight w:val="312"/>
        </w:trPr>
        <w:tc>
          <w:tcPr>
            <w:tcW w:w="714"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FF0000"/>
                <w:kern w:val="0"/>
                <w:szCs w:val="2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093E" w:rsidRPr="0066617C" w:rsidRDefault="006C093E" w:rsidP="000C218A">
            <w:pPr>
              <w:widowControl/>
              <w:jc w:val="center"/>
              <w:rPr>
                <w:rFonts w:ascii="宋体" w:hAnsi="宋体" w:cs="宋体"/>
                <w:color w:val="000000"/>
                <w:kern w:val="0"/>
                <w:szCs w:val="21"/>
              </w:rPr>
            </w:pPr>
          </w:p>
        </w:tc>
      </w:tr>
      <w:tr w:rsidR="009713C2" w:rsidRPr="0066617C" w:rsidTr="00CA191A">
        <w:trPr>
          <w:trHeight w:val="284"/>
        </w:trPr>
        <w:tc>
          <w:tcPr>
            <w:tcW w:w="714" w:type="dxa"/>
            <w:vMerge w:val="restart"/>
            <w:tcBorders>
              <w:top w:val="nil"/>
              <w:left w:val="single" w:sz="4" w:space="0" w:color="auto"/>
              <w:bottom w:val="nil"/>
              <w:right w:val="single" w:sz="4" w:space="0" w:color="auto"/>
            </w:tcBorders>
            <w:shd w:val="clear" w:color="auto" w:fill="auto"/>
            <w:noWrap/>
            <w:textDirection w:val="tbRlV"/>
            <w:vAlign w:val="center"/>
          </w:tcPr>
          <w:p w:rsidR="009713C2" w:rsidRPr="0066617C" w:rsidRDefault="009713C2" w:rsidP="000C218A">
            <w:pPr>
              <w:widowControl/>
              <w:jc w:val="center"/>
              <w:rPr>
                <w:rFonts w:ascii="宋体" w:hAnsi="宋体" w:cs="宋体"/>
                <w:kern w:val="0"/>
                <w:szCs w:val="21"/>
              </w:rPr>
            </w:pPr>
            <w:r w:rsidRPr="0066617C">
              <w:rPr>
                <w:rFonts w:ascii="宋体" w:hAnsi="宋体" w:cs="宋体" w:hint="eastAsia"/>
                <w:kern w:val="0"/>
                <w:szCs w:val="21"/>
              </w:rPr>
              <w:t>必修课</w:t>
            </w: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szCs w:val="21"/>
              </w:rPr>
              <w:t>090</w:t>
            </w:r>
            <w:r w:rsidRPr="0066617C">
              <w:rPr>
                <w:rFonts w:ascii="宋体" w:hAnsi="宋体" w:hint="eastAsia"/>
                <w:szCs w:val="21"/>
              </w:rPr>
              <w:t>09</w:t>
            </w:r>
            <w:bookmarkStart w:id="4" w:name="_GoBack"/>
            <w:bookmarkEnd w:id="4"/>
            <w:r w:rsidRPr="0066617C">
              <w:rPr>
                <w:rFonts w:ascii="宋体" w:hAnsi="宋体"/>
                <w:szCs w:val="21"/>
              </w:rPr>
              <w:t>110200</w:t>
            </w: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青少年发展心理</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试</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2</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36</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36</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nil"/>
              <w:left w:val="single" w:sz="4" w:space="0" w:color="auto"/>
              <w:bottom w:val="nil"/>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szCs w:val="21"/>
              </w:rPr>
              <w:t>09002110200</w:t>
            </w: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教育基本原理</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试</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2</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36</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36</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nil"/>
              <w:left w:val="single" w:sz="4" w:space="0" w:color="auto"/>
              <w:bottom w:val="nil"/>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szCs w:val="21"/>
              </w:rPr>
              <w:t>09003110100</w:t>
            </w: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教师职业道德规范</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nil"/>
              <w:left w:val="single" w:sz="4" w:space="0" w:color="auto"/>
              <w:bottom w:val="nil"/>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szCs w:val="21"/>
              </w:rPr>
              <w:t>09004110100</w:t>
            </w: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教师语言</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nil"/>
              <w:left w:val="single" w:sz="4" w:space="0" w:color="auto"/>
              <w:bottom w:val="nil"/>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szCs w:val="21"/>
              </w:rPr>
              <w:t>09005110100</w:t>
            </w: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书写技能</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nil"/>
              <w:left w:val="single" w:sz="4" w:space="0" w:color="auto"/>
              <w:bottom w:val="nil"/>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FFFFFF"/>
            <w:noWrap/>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szCs w:val="21"/>
              </w:rPr>
              <w:t>09006110200</w:t>
            </w:r>
          </w:p>
        </w:tc>
        <w:tc>
          <w:tcPr>
            <w:tcW w:w="2693"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现代教育技术应用</w:t>
            </w:r>
          </w:p>
        </w:tc>
        <w:tc>
          <w:tcPr>
            <w:tcW w:w="709"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试</w:t>
            </w:r>
          </w:p>
        </w:tc>
        <w:tc>
          <w:tcPr>
            <w:tcW w:w="425"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2</w:t>
            </w:r>
          </w:p>
        </w:tc>
        <w:tc>
          <w:tcPr>
            <w:tcW w:w="567"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36</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18</w:t>
            </w:r>
          </w:p>
        </w:tc>
        <w:tc>
          <w:tcPr>
            <w:tcW w:w="709"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18</w:t>
            </w:r>
          </w:p>
        </w:tc>
        <w:tc>
          <w:tcPr>
            <w:tcW w:w="567"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2</w:t>
            </w:r>
          </w:p>
        </w:tc>
        <w:tc>
          <w:tcPr>
            <w:tcW w:w="709"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nil"/>
              <w:left w:val="single" w:sz="4" w:space="0" w:color="auto"/>
              <w:bottom w:val="nil"/>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FFFFFF"/>
            <w:noWrap/>
            <w:vAlign w:val="center"/>
          </w:tcPr>
          <w:p w:rsidR="009713C2" w:rsidRPr="0066617C" w:rsidRDefault="009713C2" w:rsidP="0066617C">
            <w:pPr>
              <w:widowControl/>
              <w:jc w:val="center"/>
              <w:rPr>
                <w:rFonts w:ascii="宋体" w:hAnsi="宋体" w:cs="宋体"/>
                <w:color w:val="000000"/>
                <w:kern w:val="0"/>
                <w:szCs w:val="21"/>
              </w:rPr>
            </w:pPr>
          </w:p>
        </w:tc>
        <w:tc>
          <w:tcPr>
            <w:tcW w:w="2693"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微格教学（含片段教学）</w:t>
            </w:r>
          </w:p>
        </w:tc>
        <w:tc>
          <w:tcPr>
            <w:tcW w:w="709"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试</w:t>
            </w:r>
          </w:p>
        </w:tc>
        <w:tc>
          <w:tcPr>
            <w:tcW w:w="425"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2</w:t>
            </w:r>
          </w:p>
        </w:tc>
        <w:tc>
          <w:tcPr>
            <w:tcW w:w="567"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36</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18</w:t>
            </w:r>
          </w:p>
        </w:tc>
        <w:tc>
          <w:tcPr>
            <w:tcW w:w="709"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18</w:t>
            </w:r>
          </w:p>
        </w:tc>
        <w:tc>
          <w:tcPr>
            <w:tcW w:w="567"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color w:val="000000"/>
                <w:kern w:val="0"/>
                <w:szCs w:val="21"/>
              </w:rPr>
            </w:pPr>
            <w:r w:rsidRPr="0066617C">
              <w:rPr>
                <w:rFonts w:ascii="宋体" w:hAnsi="宋体" w:cs="宋体" w:hint="eastAsia"/>
                <w:color w:val="000000"/>
                <w:kern w:val="0"/>
                <w:szCs w:val="21"/>
              </w:rPr>
              <w:t>1+1</w:t>
            </w:r>
          </w:p>
        </w:tc>
        <w:tc>
          <w:tcPr>
            <w:tcW w:w="709"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nil"/>
              <w:left w:val="single" w:sz="4" w:space="0" w:color="auto"/>
              <w:bottom w:val="nil"/>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4820" w:type="dxa"/>
            <w:gridSpan w:val="3"/>
            <w:tcBorders>
              <w:top w:val="single" w:sz="4" w:space="0" w:color="auto"/>
              <w:left w:val="nil"/>
              <w:bottom w:val="single" w:sz="4" w:space="0" w:color="auto"/>
              <w:right w:val="single" w:sz="4" w:space="0" w:color="000000"/>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小计：</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CA191A">
            <w:pPr>
              <w:widowControl/>
              <w:ind w:leftChars="-51" w:left="-107"/>
              <w:jc w:val="center"/>
              <w:rPr>
                <w:rFonts w:ascii="宋体" w:hAnsi="宋体" w:cs="宋体"/>
                <w:kern w:val="0"/>
                <w:szCs w:val="21"/>
              </w:rPr>
            </w:pPr>
            <w:r w:rsidRPr="0066617C">
              <w:rPr>
                <w:rFonts w:ascii="宋体" w:hAnsi="宋体" w:cs="宋体" w:hint="eastAsia"/>
                <w:kern w:val="0"/>
                <w:szCs w:val="21"/>
              </w:rPr>
              <w:t>13</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234</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198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36</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r>
      <w:tr w:rsidR="009713C2" w:rsidRPr="0066617C" w:rsidTr="00CA191A">
        <w:trPr>
          <w:trHeight w:val="284"/>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9713C2" w:rsidRPr="0066617C" w:rsidRDefault="009713C2" w:rsidP="000C218A">
            <w:pPr>
              <w:widowControl/>
              <w:jc w:val="center"/>
              <w:rPr>
                <w:rFonts w:ascii="宋体" w:hAnsi="宋体" w:cs="宋体"/>
                <w:kern w:val="0"/>
                <w:szCs w:val="21"/>
              </w:rPr>
            </w:pPr>
            <w:r w:rsidRPr="0066617C">
              <w:rPr>
                <w:rFonts w:ascii="宋体" w:hAnsi="宋体" w:cs="宋体" w:hint="eastAsia"/>
                <w:kern w:val="0"/>
                <w:szCs w:val="21"/>
              </w:rPr>
              <w:t>选修课</w:t>
            </w:r>
          </w:p>
        </w:tc>
        <w:tc>
          <w:tcPr>
            <w:tcW w:w="1418"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现代教育思潮</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FFFFFF"/>
            <w:vAlign w:val="center"/>
          </w:tcPr>
          <w:p w:rsidR="009713C2" w:rsidRPr="0066617C" w:rsidRDefault="009713C2" w:rsidP="0066617C">
            <w:pPr>
              <w:widowControl/>
              <w:jc w:val="center"/>
              <w:rPr>
                <w:rFonts w:ascii="宋体" w:hAnsi="宋体" w:cs="宋体"/>
                <w:kern w:val="0"/>
                <w:szCs w:val="21"/>
              </w:rPr>
            </w:pPr>
            <w:r w:rsidRPr="0066617C">
              <w:rPr>
                <w:rFonts w:ascii="宋体" w:hAnsi="宋体"/>
                <w:szCs w:val="21"/>
              </w:rPr>
              <w:t>09002100100</w:t>
            </w: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班主任与班级管理</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Arial" w:hAnsi="Arial" w:cs="Arial"/>
                <w:szCs w:val="21"/>
              </w:rPr>
            </w:pPr>
            <w:r w:rsidRPr="0066617C">
              <w:rPr>
                <w:rFonts w:ascii="宋体" w:hAnsi="宋体"/>
                <w:szCs w:val="21"/>
              </w:rPr>
              <w:t>09003100100</w:t>
            </w: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教育发展史略</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现代教师礼仪</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教师专业发展</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szCs w:val="21"/>
              </w:rPr>
              <w:t>09006100100</w:t>
            </w: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教育政策与法规</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szCs w:val="21"/>
              </w:rPr>
              <w:t>09007100100</w:t>
            </w: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中小学生心理健康教育与辅导</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ind w:firstLineChars="100" w:firstLine="210"/>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家庭与社区教育</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学校教育发展</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教育研究方法</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学科教材与课例分析</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有效教学</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highlight w:val="yellow"/>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学与教的策略</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多媒体素材与课件制作</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课程资源的开发与利用</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考试与评价</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9713C2" w:rsidRPr="0066617C" w:rsidRDefault="009713C2" w:rsidP="0066617C">
            <w:pPr>
              <w:widowControl/>
              <w:jc w:val="center"/>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教育综合实践活动</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szCs w:val="21"/>
              </w:rPr>
            </w:pPr>
            <w:r w:rsidRPr="0066617C">
              <w:rPr>
                <w:rFonts w:ascii="宋体" w:hAnsi="宋体" w:cs="宋体" w:hint="eastAsia"/>
                <w:color w:val="000000"/>
                <w:kern w:val="0"/>
                <w:szCs w:val="21"/>
              </w:rPr>
              <w:t>查</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18</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9</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9</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jc w:val="center"/>
              <w:rPr>
                <w:rFonts w:ascii="宋体" w:hAnsi="宋体" w:cs="宋体"/>
                <w:color w:val="000000"/>
                <w:kern w:val="0"/>
                <w:szCs w:val="21"/>
              </w:rPr>
            </w:pPr>
            <w:r w:rsidRPr="0066617C">
              <w:rPr>
                <w:rFonts w:ascii="宋体" w:hAnsi="宋体" w:cs="宋体" w:hint="eastAsia"/>
                <w:color w:val="000000"/>
                <w:kern w:val="0"/>
                <w:szCs w:val="21"/>
              </w:rPr>
              <w:t>2-5</w:t>
            </w:r>
          </w:p>
        </w:tc>
      </w:tr>
      <w:tr w:rsidR="009713C2" w:rsidRPr="0066617C" w:rsidTr="00CA191A">
        <w:trPr>
          <w:trHeight w:val="284"/>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4820" w:type="dxa"/>
            <w:gridSpan w:val="3"/>
            <w:tcBorders>
              <w:top w:val="single" w:sz="4" w:space="0" w:color="auto"/>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小计：</w:t>
            </w:r>
          </w:p>
        </w:tc>
        <w:tc>
          <w:tcPr>
            <w:tcW w:w="425" w:type="dxa"/>
            <w:tcBorders>
              <w:top w:val="nil"/>
              <w:left w:val="nil"/>
              <w:bottom w:val="single" w:sz="4" w:space="0" w:color="auto"/>
              <w:right w:val="single" w:sz="4" w:space="0" w:color="auto"/>
            </w:tcBorders>
            <w:shd w:val="clear" w:color="auto" w:fill="auto"/>
            <w:vAlign w:val="center"/>
          </w:tcPr>
          <w:p w:rsidR="009713C2" w:rsidRPr="0066617C" w:rsidRDefault="009713C2" w:rsidP="00CA191A">
            <w:pPr>
              <w:widowControl/>
              <w:ind w:rightChars="-51" w:right="-107"/>
              <w:jc w:val="center"/>
              <w:rPr>
                <w:rFonts w:ascii="宋体" w:hAnsi="宋体" w:cs="宋体"/>
                <w:kern w:val="0"/>
                <w:szCs w:val="21"/>
              </w:rPr>
            </w:pPr>
            <w:r w:rsidRPr="0066617C">
              <w:rPr>
                <w:rFonts w:ascii="宋体" w:hAnsi="宋体" w:cs="宋体" w:hint="eastAsia"/>
                <w:kern w:val="0"/>
                <w:szCs w:val="21"/>
              </w:rPr>
              <w:t>17</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306</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297</w:t>
            </w: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9</w:t>
            </w:r>
          </w:p>
        </w:tc>
        <w:tc>
          <w:tcPr>
            <w:tcW w:w="567"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9713C2" w:rsidRPr="0066617C" w:rsidRDefault="009713C2" w:rsidP="0066617C">
            <w:pPr>
              <w:widowControl/>
              <w:jc w:val="center"/>
              <w:rPr>
                <w:rFonts w:ascii="宋体" w:hAnsi="宋体" w:cs="宋体"/>
                <w:kern w:val="0"/>
                <w:szCs w:val="21"/>
              </w:rPr>
            </w:pPr>
          </w:p>
        </w:tc>
      </w:tr>
      <w:tr w:rsidR="009713C2" w:rsidRPr="0066617C" w:rsidTr="00CA191A">
        <w:trPr>
          <w:trHeight w:val="285"/>
        </w:trPr>
        <w:tc>
          <w:tcPr>
            <w:tcW w:w="714" w:type="dxa"/>
            <w:vMerge/>
            <w:tcBorders>
              <w:top w:val="single" w:sz="4" w:space="0" w:color="auto"/>
              <w:left w:val="single" w:sz="4" w:space="0" w:color="auto"/>
              <w:bottom w:val="single" w:sz="4" w:space="0" w:color="auto"/>
              <w:right w:val="single" w:sz="4" w:space="0" w:color="auto"/>
            </w:tcBorders>
            <w:vAlign w:val="center"/>
          </w:tcPr>
          <w:p w:rsidR="009713C2" w:rsidRPr="0066617C" w:rsidRDefault="009713C2" w:rsidP="000C218A">
            <w:pPr>
              <w:widowControl/>
              <w:jc w:val="center"/>
              <w:rPr>
                <w:rFonts w:ascii="宋体" w:hAnsi="宋体" w:cs="宋体"/>
                <w:kern w:val="0"/>
                <w:szCs w:val="21"/>
              </w:rPr>
            </w:pPr>
          </w:p>
        </w:tc>
        <w:tc>
          <w:tcPr>
            <w:tcW w:w="8364" w:type="dxa"/>
            <w:gridSpan w:val="9"/>
            <w:tcBorders>
              <w:top w:val="single" w:sz="4" w:space="0" w:color="auto"/>
              <w:left w:val="nil"/>
              <w:bottom w:val="single" w:sz="4" w:space="0" w:color="auto"/>
              <w:right w:val="single" w:sz="4" w:space="0" w:color="auto"/>
            </w:tcBorders>
            <w:shd w:val="clear" w:color="auto" w:fill="auto"/>
            <w:noWrap/>
            <w:vAlign w:val="center"/>
          </w:tcPr>
          <w:p w:rsidR="009713C2" w:rsidRPr="0066617C" w:rsidRDefault="009713C2" w:rsidP="0066617C">
            <w:pPr>
              <w:widowControl/>
              <w:jc w:val="center"/>
              <w:rPr>
                <w:rFonts w:ascii="宋体" w:hAnsi="宋体" w:cs="宋体"/>
                <w:kern w:val="0"/>
                <w:szCs w:val="21"/>
              </w:rPr>
            </w:pPr>
            <w:r w:rsidRPr="0066617C">
              <w:rPr>
                <w:rFonts w:ascii="宋体" w:hAnsi="宋体" w:cs="宋体" w:hint="eastAsia"/>
                <w:kern w:val="0"/>
                <w:szCs w:val="21"/>
              </w:rPr>
              <w:t>选修课要求学生修满6学分</w:t>
            </w:r>
          </w:p>
        </w:tc>
      </w:tr>
      <w:tr w:rsidR="00E524A2" w:rsidRPr="0066617C" w:rsidTr="00CA191A">
        <w:trPr>
          <w:trHeight w:val="285"/>
        </w:trPr>
        <w:tc>
          <w:tcPr>
            <w:tcW w:w="9078" w:type="dxa"/>
            <w:gridSpan w:val="10"/>
            <w:tcBorders>
              <w:top w:val="single" w:sz="4" w:space="0" w:color="auto"/>
              <w:left w:val="single" w:sz="4" w:space="0" w:color="auto"/>
              <w:bottom w:val="single" w:sz="4" w:space="0" w:color="auto"/>
              <w:right w:val="single" w:sz="4" w:space="0" w:color="auto"/>
            </w:tcBorders>
            <w:vAlign w:val="center"/>
          </w:tcPr>
          <w:p w:rsidR="0088478C" w:rsidRPr="0066617C" w:rsidRDefault="00E524A2" w:rsidP="0088478C">
            <w:pPr>
              <w:widowControl/>
              <w:rPr>
                <w:rFonts w:ascii="宋体" w:hAnsi="宋体" w:cs="宋体"/>
                <w:kern w:val="0"/>
                <w:szCs w:val="21"/>
              </w:rPr>
            </w:pPr>
            <w:r w:rsidRPr="0066617C">
              <w:rPr>
                <w:rFonts w:ascii="宋体" w:hAnsi="宋体" w:cs="宋体" w:hint="eastAsia"/>
                <w:kern w:val="0"/>
                <w:szCs w:val="21"/>
              </w:rPr>
              <w:t>说明：1、</w:t>
            </w:r>
            <w:r w:rsidR="0088478C" w:rsidRPr="0066617C">
              <w:rPr>
                <w:rFonts w:ascii="宋体" w:hAnsi="宋体" w:cs="宋体" w:hint="eastAsia"/>
                <w:kern w:val="0"/>
                <w:szCs w:val="21"/>
              </w:rPr>
              <w:t>未编码课程原则上由学生所在院（系）开设，也可与教科院协商开课。</w:t>
            </w:r>
          </w:p>
          <w:p w:rsidR="0088478C" w:rsidRPr="0066617C" w:rsidRDefault="0088478C" w:rsidP="0066617C">
            <w:pPr>
              <w:widowControl/>
              <w:ind w:firstLineChars="250" w:firstLine="525"/>
              <w:rPr>
                <w:rFonts w:ascii="宋体" w:hAnsi="宋体" w:cs="宋体"/>
                <w:kern w:val="0"/>
                <w:szCs w:val="21"/>
              </w:rPr>
            </w:pPr>
            <w:r w:rsidRPr="0066617C">
              <w:rPr>
                <w:rFonts w:ascii="宋体" w:hAnsi="宋体" w:cs="宋体" w:hint="eastAsia"/>
                <w:kern w:val="0"/>
                <w:szCs w:val="21"/>
              </w:rPr>
              <w:t>2、《青少年发展心理》安排在《教育基本原理》之前；</w:t>
            </w:r>
          </w:p>
        </w:tc>
      </w:tr>
    </w:tbl>
    <w:p w:rsidR="006C093E" w:rsidRDefault="006C093E" w:rsidP="006C093E">
      <w:pPr>
        <w:jc w:val="center"/>
      </w:pPr>
      <w:bookmarkStart w:id="5" w:name="RANGE!A1:I24"/>
      <w:r w:rsidRPr="003C10F5">
        <w:rPr>
          <w:rFonts w:ascii="宋体" w:hAnsi="宋体" w:cs="宋体" w:hint="eastAsia"/>
          <w:b/>
          <w:bCs/>
          <w:color w:val="000000"/>
          <w:kern w:val="0"/>
          <w:sz w:val="28"/>
          <w:szCs w:val="28"/>
        </w:rPr>
        <w:lastRenderedPageBreak/>
        <w:t>(5)实践教学环节安排表</w:t>
      </w:r>
      <w:bookmarkEnd w:id="5"/>
    </w:p>
    <w:p w:rsidR="006C093E" w:rsidRDefault="006C093E" w:rsidP="006C093E"/>
    <w:tbl>
      <w:tblPr>
        <w:tblW w:w="9591" w:type="dxa"/>
        <w:tblInd w:w="-318" w:type="dxa"/>
        <w:tblLook w:val="0000"/>
      </w:tblPr>
      <w:tblGrid>
        <w:gridCol w:w="1135"/>
        <w:gridCol w:w="3118"/>
        <w:gridCol w:w="655"/>
        <w:gridCol w:w="636"/>
        <w:gridCol w:w="704"/>
        <w:gridCol w:w="639"/>
        <w:gridCol w:w="655"/>
        <w:gridCol w:w="964"/>
        <w:gridCol w:w="1085"/>
      </w:tblGrid>
      <w:tr w:rsidR="006C093E" w:rsidRPr="00CA191A" w:rsidTr="00CA191A">
        <w:trPr>
          <w:trHeight w:val="28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课程代码</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课程名称</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考核方式</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学分数</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学时数</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学时分配</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周学时</w:t>
            </w:r>
          </w:p>
        </w:tc>
        <w:tc>
          <w:tcPr>
            <w:tcW w:w="10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开课学期</w:t>
            </w:r>
          </w:p>
        </w:tc>
      </w:tr>
      <w:tr w:rsidR="006C093E" w:rsidRPr="00CA191A" w:rsidTr="00CA191A">
        <w:trPr>
          <w:trHeight w:val="312"/>
        </w:trPr>
        <w:tc>
          <w:tcPr>
            <w:tcW w:w="1135"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3118"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655"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636" w:type="dxa"/>
            <w:vMerge/>
            <w:tcBorders>
              <w:top w:val="nil"/>
              <w:left w:val="single" w:sz="4" w:space="0" w:color="auto"/>
              <w:bottom w:val="single" w:sz="4" w:space="0" w:color="000000"/>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704" w:type="dxa"/>
            <w:vMerge/>
            <w:tcBorders>
              <w:top w:val="nil"/>
              <w:left w:val="single" w:sz="4" w:space="0" w:color="auto"/>
              <w:bottom w:val="single" w:sz="4" w:space="0" w:color="000000"/>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639" w:type="dxa"/>
            <w:vMerge w:val="restart"/>
            <w:tcBorders>
              <w:top w:val="nil"/>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讲课</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实验     实践</w:t>
            </w:r>
          </w:p>
        </w:tc>
        <w:tc>
          <w:tcPr>
            <w:tcW w:w="964" w:type="dxa"/>
            <w:vMerge/>
            <w:tcBorders>
              <w:top w:val="nil"/>
              <w:left w:val="single" w:sz="4" w:space="0" w:color="auto"/>
              <w:bottom w:val="single" w:sz="4" w:space="0" w:color="000000"/>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1085" w:type="dxa"/>
            <w:vMerge/>
            <w:tcBorders>
              <w:top w:val="nil"/>
              <w:left w:val="single" w:sz="4" w:space="0" w:color="auto"/>
              <w:bottom w:val="single" w:sz="4" w:space="0" w:color="000000"/>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r>
      <w:tr w:rsidR="006C093E" w:rsidRPr="00CA191A" w:rsidTr="00CA191A">
        <w:trPr>
          <w:trHeight w:val="312"/>
        </w:trPr>
        <w:tc>
          <w:tcPr>
            <w:tcW w:w="1135"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3118"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655"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636" w:type="dxa"/>
            <w:vMerge/>
            <w:tcBorders>
              <w:top w:val="nil"/>
              <w:left w:val="single" w:sz="4" w:space="0" w:color="auto"/>
              <w:bottom w:val="single" w:sz="4" w:space="0" w:color="000000"/>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704" w:type="dxa"/>
            <w:vMerge/>
            <w:tcBorders>
              <w:top w:val="nil"/>
              <w:left w:val="single" w:sz="4" w:space="0" w:color="auto"/>
              <w:bottom w:val="single" w:sz="4" w:space="0" w:color="000000"/>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639"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655"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964" w:type="dxa"/>
            <w:vMerge/>
            <w:tcBorders>
              <w:top w:val="nil"/>
              <w:left w:val="single" w:sz="4" w:space="0" w:color="auto"/>
              <w:bottom w:val="single" w:sz="4" w:space="0" w:color="000000"/>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c>
          <w:tcPr>
            <w:tcW w:w="1085" w:type="dxa"/>
            <w:vMerge/>
            <w:tcBorders>
              <w:top w:val="nil"/>
              <w:left w:val="single" w:sz="4" w:space="0" w:color="auto"/>
              <w:bottom w:val="single" w:sz="4" w:space="0" w:color="000000"/>
              <w:right w:val="single" w:sz="4" w:space="0" w:color="auto"/>
            </w:tcBorders>
            <w:vAlign w:val="center"/>
          </w:tcPr>
          <w:p w:rsidR="006C093E" w:rsidRPr="00CA191A" w:rsidRDefault="006C093E" w:rsidP="008137A9">
            <w:pPr>
              <w:widowControl/>
              <w:jc w:val="left"/>
              <w:rPr>
                <w:rFonts w:ascii="宋体" w:hAnsi="宋体" w:cs="宋体"/>
                <w:color w:val="000000"/>
                <w:kern w:val="0"/>
                <w:szCs w:val="21"/>
              </w:rPr>
            </w:pPr>
          </w:p>
        </w:tc>
      </w:tr>
      <w:tr w:rsidR="006C093E" w:rsidRPr="00CA191A" w:rsidTr="00CA191A">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 xml:space="preserve">　</w:t>
            </w:r>
          </w:p>
        </w:tc>
        <w:tc>
          <w:tcPr>
            <w:tcW w:w="3118" w:type="dxa"/>
            <w:tcBorders>
              <w:top w:val="single" w:sz="4" w:space="0" w:color="auto"/>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 xml:space="preserve">　</w:t>
            </w:r>
          </w:p>
        </w:tc>
        <w:tc>
          <w:tcPr>
            <w:tcW w:w="655" w:type="dxa"/>
            <w:tcBorders>
              <w:top w:val="single" w:sz="4" w:space="0" w:color="auto"/>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3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704"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39" w:type="dxa"/>
            <w:tcBorders>
              <w:top w:val="single" w:sz="4" w:space="0" w:color="auto"/>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55" w:type="dxa"/>
            <w:tcBorders>
              <w:top w:val="single" w:sz="4" w:space="0" w:color="auto"/>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964"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1085"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r>
      <w:tr w:rsidR="006C093E" w:rsidRPr="00CA191A" w:rsidTr="00CA191A">
        <w:trPr>
          <w:trHeight w:val="285"/>
        </w:trPr>
        <w:tc>
          <w:tcPr>
            <w:tcW w:w="1135" w:type="dxa"/>
            <w:tcBorders>
              <w:top w:val="nil"/>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3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704"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55"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964"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1085"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r>
      <w:tr w:rsidR="006C093E" w:rsidRPr="00CA191A" w:rsidTr="00CA191A">
        <w:trPr>
          <w:trHeight w:val="285"/>
        </w:trPr>
        <w:tc>
          <w:tcPr>
            <w:tcW w:w="1135" w:type="dxa"/>
            <w:tcBorders>
              <w:top w:val="nil"/>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3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704"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55"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964"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1085"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r>
      <w:tr w:rsidR="00CD05BB" w:rsidRPr="00CA191A" w:rsidTr="00CA191A">
        <w:trPr>
          <w:trHeight w:val="285"/>
        </w:trPr>
        <w:tc>
          <w:tcPr>
            <w:tcW w:w="1135" w:type="dxa"/>
            <w:tcBorders>
              <w:top w:val="nil"/>
              <w:left w:val="single" w:sz="4" w:space="0" w:color="auto"/>
              <w:bottom w:val="single" w:sz="4" w:space="0" w:color="auto"/>
              <w:right w:val="single" w:sz="4" w:space="0" w:color="auto"/>
            </w:tcBorders>
            <w:shd w:val="clear" w:color="auto" w:fill="auto"/>
            <w:vAlign w:val="center"/>
          </w:tcPr>
          <w:p w:rsidR="00CD05BB" w:rsidRPr="00CA191A" w:rsidRDefault="00CD05BB" w:rsidP="008137A9">
            <w:pPr>
              <w:widowControl/>
              <w:jc w:val="center"/>
              <w:rPr>
                <w:rFonts w:ascii="宋体" w:hAnsi="宋体" w:cs="宋体"/>
                <w:kern w:val="0"/>
                <w:szCs w:val="21"/>
              </w:rPr>
            </w:pPr>
          </w:p>
        </w:tc>
        <w:tc>
          <w:tcPr>
            <w:tcW w:w="3118" w:type="dxa"/>
            <w:tcBorders>
              <w:top w:val="nil"/>
              <w:left w:val="nil"/>
              <w:bottom w:val="single" w:sz="4" w:space="0" w:color="auto"/>
              <w:right w:val="single" w:sz="4" w:space="0" w:color="auto"/>
            </w:tcBorders>
            <w:shd w:val="clear" w:color="auto" w:fill="auto"/>
            <w:vAlign w:val="center"/>
          </w:tcPr>
          <w:p w:rsidR="00CD05BB" w:rsidRPr="00CA191A" w:rsidRDefault="00CD05BB" w:rsidP="008137A9">
            <w:pPr>
              <w:widowControl/>
              <w:jc w:val="center"/>
              <w:rPr>
                <w:rFonts w:ascii="宋体" w:hAnsi="宋体" w:cs="宋体"/>
                <w:kern w:val="0"/>
                <w:szCs w:val="21"/>
              </w:rPr>
            </w:pPr>
            <w:r w:rsidRPr="00CA191A">
              <w:rPr>
                <w:rFonts w:ascii="宋体" w:hAnsi="宋体" w:cs="宋体" w:hint="eastAsia"/>
                <w:kern w:val="0"/>
                <w:szCs w:val="21"/>
              </w:rPr>
              <w:t>课程实践</w:t>
            </w:r>
          </w:p>
        </w:tc>
        <w:tc>
          <w:tcPr>
            <w:tcW w:w="655" w:type="dxa"/>
            <w:tcBorders>
              <w:top w:val="nil"/>
              <w:left w:val="nil"/>
              <w:bottom w:val="single" w:sz="4" w:space="0" w:color="auto"/>
              <w:right w:val="single" w:sz="4" w:space="0" w:color="auto"/>
            </w:tcBorders>
            <w:shd w:val="clear" w:color="auto" w:fill="auto"/>
            <w:vAlign w:val="center"/>
          </w:tcPr>
          <w:p w:rsidR="00CD05BB" w:rsidRPr="00CA191A" w:rsidRDefault="00CD05BB" w:rsidP="008137A9">
            <w:pPr>
              <w:widowControl/>
              <w:jc w:val="center"/>
              <w:rPr>
                <w:rFonts w:ascii="宋体" w:hAnsi="宋体" w:cs="宋体"/>
                <w:color w:val="000000"/>
                <w:kern w:val="0"/>
                <w:szCs w:val="21"/>
              </w:rPr>
            </w:pPr>
          </w:p>
        </w:tc>
        <w:tc>
          <w:tcPr>
            <w:tcW w:w="636" w:type="dxa"/>
            <w:tcBorders>
              <w:top w:val="nil"/>
              <w:left w:val="nil"/>
              <w:bottom w:val="single" w:sz="4" w:space="0" w:color="auto"/>
              <w:right w:val="single" w:sz="4" w:space="0" w:color="auto"/>
            </w:tcBorders>
            <w:shd w:val="clear" w:color="auto" w:fill="auto"/>
            <w:vAlign w:val="center"/>
          </w:tcPr>
          <w:p w:rsidR="00CD05BB" w:rsidRPr="00CA191A" w:rsidRDefault="00CD05BB"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w:t>
            </w:r>
          </w:p>
        </w:tc>
        <w:tc>
          <w:tcPr>
            <w:tcW w:w="704" w:type="dxa"/>
            <w:tcBorders>
              <w:top w:val="nil"/>
              <w:left w:val="nil"/>
              <w:bottom w:val="single" w:sz="4" w:space="0" w:color="auto"/>
              <w:right w:val="single" w:sz="4" w:space="0" w:color="auto"/>
            </w:tcBorders>
            <w:shd w:val="clear" w:color="auto" w:fill="auto"/>
            <w:vAlign w:val="center"/>
          </w:tcPr>
          <w:p w:rsidR="00CD05BB" w:rsidRPr="00CA191A" w:rsidRDefault="00CD05BB"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w:t>
            </w:r>
          </w:p>
        </w:tc>
        <w:tc>
          <w:tcPr>
            <w:tcW w:w="639" w:type="dxa"/>
            <w:tcBorders>
              <w:top w:val="nil"/>
              <w:left w:val="nil"/>
              <w:bottom w:val="single" w:sz="4" w:space="0" w:color="auto"/>
              <w:right w:val="single" w:sz="4" w:space="0" w:color="auto"/>
            </w:tcBorders>
            <w:shd w:val="clear" w:color="auto" w:fill="auto"/>
            <w:vAlign w:val="center"/>
          </w:tcPr>
          <w:p w:rsidR="00CD05BB" w:rsidRPr="00CA191A" w:rsidRDefault="00CD05BB" w:rsidP="008137A9">
            <w:pPr>
              <w:widowControl/>
              <w:jc w:val="center"/>
              <w:rPr>
                <w:rFonts w:ascii="宋体" w:hAnsi="宋体" w:cs="宋体"/>
                <w:color w:val="000000"/>
                <w:kern w:val="0"/>
                <w:szCs w:val="21"/>
              </w:rPr>
            </w:pPr>
          </w:p>
        </w:tc>
        <w:tc>
          <w:tcPr>
            <w:tcW w:w="655" w:type="dxa"/>
            <w:tcBorders>
              <w:top w:val="nil"/>
              <w:left w:val="nil"/>
              <w:bottom w:val="single" w:sz="4" w:space="0" w:color="auto"/>
              <w:right w:val="single" w:sz="4" w:space="0" w:color="auto"/>
            </w:tcBorders>
            <w:shd w:val="clear" w:color="auto" w:fill="auto"/>
            <w:vAlign w:val="center"/>
          </w:tcPr>
          <w:p w:rsidR="00CD05BB" w:rsidRPr="00CA191A" w:rsidRDefault="00CD05BB" w:rsidP="008137A9">
            <w:pPr>
              <w:widowControl/>
              <w:jc w:val="center"/>
              <w:rPr>
                <w:rFonts w:ascii="宋体" w:hAnsi="宋体" w:cs="宋体"/>
                <w:color w:val="000000"/>
                <w:kern w:val="0"/>
                <w:szCs w:val="21"/>
              </w:rPr>
            </w:pPr>
          </w:p>
        </w:tc>
        <w:tc>
          <w:tcPr>
            <w:tcW w:w="964" w:type="dxa"/>
            <w:tcBorders>
              <w:top w:val="nil"/>
              <w:left w:val="nil"/>
              <w:bottom w:val="single" w:sz="4" w:space="0" w:color="auto"/>
              <w:right w:val="single" w:sz="4" w:space="0" w:color="auto"/>
            </w:tcBorders>
            <w:shd w:val="clear" w:color="auto" w:fill="auto"/>
            <w:vAlign w:val="center"/>
          </w:tcPr>
          <w:p w:rsidR="00CD05BB" w:rsidRPr="00CA191A" w:rsidRDefault="00CD05BB" w:rsidP="008137A9">
            <w:pPr>
              <w:widowControl/>
              <w:jc w:val="center"/>
              <w:rPr>
                <w:rFonts w:ascii="宋体" w:hAnsi="宋体" w:cs="宋体"/>
                <w:color w:val="000000"/>
                <w:kern w:val="0"/>
                <w:szCs w:val="21"/>
              </w:rPr>
            </w:pPr>
          </w:p>
        </w:tc>
        <w:tc>
          <w:tcPr>
            <w:tcW w:w="1085" w:type="dxa"/>
            <w:tcBorders>
              <w:top w:val="nil"/>
              <w:left w:val="nil"/>
              <w:bottom w:val="single" w:sz="4" w:space="0" w:color="auto"/>
              <w:right w:val="single" w:sz="4" w:space="0" w:color="auto"/>
            </w:tcBorders>
            <w:shd w:val="clear" w:color="auto" w:fill="auto"/>
            <w:vAlign w:val="center"/>
          </w:tcPr>
          <w:p w:rsidR="00CD05BB" w:rsidRPr="00CA191A" w:rsidRDefault="00CD05BB" w:rsidP="008137A9">
            <w:pPr>
              <w:widowControl/>
              <w:jc w:val="center"/>
              <w:rPr>
                <w:rFonts w:ascii="宋体" w:hAnsi="宋体" w:cs="宋体"/>
                <w:color w:val="000000"/>
                <w:kern w:val="0"/>
                <w:szCs w:val="21"/>
              </w:rPr>
            </w:pPr>
          </w:p>
        </w:tc>
      </w:tr>
      <w:tr w:rsidR="006C093E" w:rsidRPr="00CA191A" w:rsidTr="00CA191A">
        <w:trPr>
          <w:trHeight w:val="475"/>
        </w:trPr>
        <w:tc>
          <w:tcPr>
            <w:tcW w:w="490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小计：</w:t>
            </w:r>
          </w:p>
        </w:tc>
        <w:tc>
          <w:tcPr>
            <w:tcW w:w="636" w:type="dxa"/>
            <w:tcBorders>
              <w:top w:val="nil"/>
              <w:left w:val="nil"/>
              <w:bottom w:val="single" w:sz="4" w:space="0" w:color="auto"/>
              <w:right w:val="single" w:sz="4" w:space="0" w:color="auto"/>
            </w:tcBorders>
            <w:shd w:val="clear" w:color="auto" w:fill="FFFFFF"/>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704" w:type="dxa"/>
            <w:tcBorders>
              <w:top w:val="nil"/>
              <w:left w:val="nil"/>
              <w:bottom w:val="single" w:sz="4" w:space="0" w:color="auto"/>
              <w:right w:val="single" w:sz="4" w:space="0" w:color="auto"/>
            </w:tcBorders>
            <w:shd w:val="clear" w:color="auto" w:fill="FFFFFF"/>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39" w:type="dxa"/>
            <w:tcBorders>
              <w:top w:val="nil"/>
              <w:left w:val="nil"/>
              <w:bottom w:val="single" w:sz="4" w:space="0" w:color="auto"/>
              <w:right w:val="single" w:sz="4" w:space="0" w:color="auto"/>
            </w:tcBorders>
            <w:shd w:val="clear" w:color="auto" w:fill="FFFFFF"/>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655" w:type="dxa"/>
            <w:tcBorders>
              <w:top w:val="nil"/>
              <w:left w:val="nil"/>
              <w:bottom w:val="single" w:sz="4" w:space="0" w:color="auto"/>
              <w:right w:val="single" w:sz="4" w:space="0" w:color="auto"/>
            </w:tcBorders>
            <w:shd w:val="clear" w:color="auto" w:fill="FFFFFF"/>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964" w:type="dxa"/>
            <w:tcBorders>
              <w:top w:val="nil"/>
              <w:left w:val="nil"/>
              <w:bottom w:val="single" w:sz="4" w:space="0" w:color="auto"/>
              <w:right w:val="single" w:sz="4" w:space="0" w:color="auto"/>
            </w:tcBorders>
            <w:shd w:val="clear" w:color="auto" w:fill="FFFFFF"/>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1085" w:type="dxa"/>
            <w:tcBorders>
              <w:top w:val="nil"/>
              <w:left w:val="nil"/>
              <w:bottom w:val="single" w:sz="4" w:space="0" w:color="auto"/>
              <w:right w:val="single" w:sz="4" w:space="0" w:color="auto"/>
            </w:tcBorders>
            <w:shd w:val="clear" w:color="auto" w:fill="FFFFFF"/>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r>
    </w:tbl>
    <w:p w:rsidR="006C093E" w:rsidRDefault="006C093E" w:rsidP="006C093E"/>
    <w:p w:rsidR="006C093E" w:rsidRDefault="006C093E" w:rsidP="006C093E"/>
    <w:p w:rsidR="006C093E" w:rsidRDefault="006C093E" w:rsidP="006C093E">
      <w:pPr>
        <w:ind w:firstLineChars="735" w:firstLine="1771"/>
        <w:rPr>
          <w:rFonts w:ascii="宋体" w:hAnsi="宋体" w:cs="宋体"/>
          <w:b/>
          <w:bCs/>
          <w:kern w:val="0"/>
          <w:sz w:val="24"/>
        </w:rPr>
      </w:pPr>
      <w:bookmarkStart w:id="6" w:name="RANGE!A1:J13"/>
      <w:r w:rsidRPr="00661CEA">
        <w:rPr>
          <w:rFonts w:ascii="宋体" w:hAnsi="宋体" w:cs="宋体" w:hint="eastAsia"/>
          <w:b/>
          <w:bCs/>
          <w:kern w:val="0"/>
          <w:sz w:val="24"/>
        </w:rPr>
        <w:t>（</w:t>
      </w:r>
      <w:r>
        <w:rPr>
          <w:rFonts w:ascii="宋体" w:hAnsi="宋体" w:cs="宋体" w:hint="eastAsia"/>
          <w:b/>
          <w:bCs/>
          <w:kern w:val="0"/>
          <w:sz w:val="24"/>
        </w:rPr>
        <w:t>6</w:t>
      </w:r>
      <w:r w:rsidRPr="00661CEA">
        <w:rPr>
          <w:rFonts w:ascii="宋体" w:hAnsi="宋体" w:cs="宋体" w:hint="eastAsia"/>
          <w:b/>
          <w:bCs/>
          <w:kern w:val="0"/>
          <w:sz w:val="24"/>
        </w:rPr>
        <w:t>）课程设置学时学分比例表</w:t>
      </w:r>
      <w:bookmarkEnd w:id="6"/>
    </w:p>
    <w:p w:rsidR="006C093E" w:rsidRDefault="006C093E" w:rsidP="006C093E">
      <w:pPr>
        <w:ind w:firstLineChars="735" w:firstLine="1543"/>
      </w:pPr>
    </w:p>
    <w:tbl>
      <w:tblPr>
        <w:tblW w:w="9710" w:type="dxa"/>
        <w:jc w:val="center"/>
        <w:tblInd w:w="173" w:type="dxa"/>
        <w:tblLook w:val="0000"/>
      </w:tblPr>
      <w:tblGrid>
        <w:gridCol w:w="1031"/>
        <w:gridCol w:w="1080"/>
        <w:gridCol w:w="936"/>
        <w:gridCol w:w="1273"/>
        <w:gridCol w:w="1112"/>
        <w:gridCol w:w="900"/>
        <w:gridCol w:w="900"/>
        <w:gridCol w:w="777"/>
        <w:gridCol w:w="915"/>
        <w:gridCol w:w="786"/>
      </w:tblGrid>
      <w:tr w:rsidR="006C093E" w:rsidRPr="00CA191A" w:rsidTr="000C218A">
        <w:trPr>
          <w:trHeight w:val="312"/>
          <w:jc w:val="center"/>
        </w:trPr>
        <w:tc>
          <w:tcPr>
            <w:tcW w:w="1031" w:type="dxa"/>
            <w:vMerge w:val="restart"/>
            <w:tcBorders>
              <w:top w:val="single" w:sz="4" w:space="0" w:color="auto"/>
              <w:left w:val="single" w:sz="4" w:space="0" w:color="auto"/>
              <w:bottom w:val="nil"/>
              <w:right w:val="nil"/>
              <w:tl2br w:val="single" w:sz="4" w:space="0" w:color="auto"/>
            </w:tcBorders>
            <w:shd w:val="clear" w:color="auto" w:fill="auto"/>
            <w:noWrap/>
            <w:vAlign w:val="center"/>
          </w:tcPr>
          <w:p w:rsidR="006C093E" w:rsidRPr="00CA191A" w:rsidRDefault="006C093E" w:rsidP="008137A9">
            <w:pPr>
              <w:widowControl/>
              <w:jc w:val="left"/>
              <w:rPr>
                <w:rFonts w:ascii="宋体" w:hAnsi="宋体" w:cs="宋体"/>
                <w:kern w:val="0"/>
                <w:szCs w:val="21"/>
              </w:rPr>
            </w:pPr>
            <w:r w:rsidRPr="00CA191A">
              <w:rPr>
                <w:rFonts w:ascii="宋体" w:hAnsi="宋体" w:cs="宋体" w:hint="eastAsia"/>
                <w:kern w:val="0"/>
                <w:szCs w:val="21"/>
              </w:rPr>
              <w:t xml:space="preserve">   类别</w:t>
            </w:r>
          </w:p>
          <w:p w:rsidR="00CA191A" w:rsidRDefault="00CA191A" w:rsidP="008137A9">
            <w:pPr>
              <w:widowControl/>
              <w:jc w:val="left"/>
              <w:rPr>
                <w:rFonts w:ascii="宋体" w:hAnsi="宋体" w:cs="宋体" w:hint="eastAsia"/>
                <w:kern w:val="0"/>
                <w:szCs w:val="21"/>
              </w:rPr>
            </w:pPr>
          </w:p>
          <w:p w:rsidR="006C093E" w:rsidRPr="00CA191A" w:rsidRDefault="006C093E" w:rsidP="008137A9">
            <w:pPr>
              <w:widowControl/>
              <w:jc w:val="left"/>
              <w:rPr>
                <w:rFonts w:ascii="宋体" w:hAnsi="宋体" w:cs="宋体"/>
                <w:kern w:val="0"/>
                <w:szCs w:val="21"/>
              </w:rPr>
            </w:pPr>
            <w:r w:rsidRPr="00CA191A">
              <w:rPr>
                <w:rFonts w:ascii="宋体" w:hAnsi="宋体" w:cs="宋体" w:hint="eastAsia"/>
                <w:kern w:val="0"/>
                <w:szCs w:val="21"/>
              </w:rPr>
              <w:t>项目</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公共</w:t>
            </w:r>
          </w:p>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必修课</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通识</w:t>
            </w:r>
          </w:p>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教育课</w:t>
            </w:r>
          </w:p>
        </w:tc>
        <w:tc>
          <w:tcPr>
            <w:tcW w:w="23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专业必修课</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专业</w:t>
            </w:r>
          </w:p>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选修课</w:t>
            </w:r>
          </w:p>
        </w:tc>
        <w:tc>
          <w:tcPr>
            <w:tcW w:w="16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教师教育课程</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实践教学环节</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合计</w:t>
            </w:r>
          </w:p>
        </w:tc>
      </w:tr>
      <w:tr w:rsidR="006C093E" w:rsidRPr="00CA191A" w:rsidTr="000C218A">
        <w:trPr>
          <w:trHeight w:val="312"/>
          <w:jc w:val="center"/>
        </w:trPr>
        <w:tc>
          <w:tcPr>
            <w:tcW w:w="1031" w:type="dxa"/>
            <w:vMerge/>
            <w:tcBorders>
              <w:top w:val="nil"/>
              <w:left w:val="single" w:sz="4" w:space="0" w:color="auto"/>
              <w:bottom w:val="nil"/>
              <w:right w:val="nil"/>
            </w:tcBorders>
            <w:vAlign w:val="center"/>
          </w:tcPr>
          <w:p w:rsidR="006C093E" w:rsidRPr="00CA191A" w:rsidRDefault="006C093E" w:rsidP="008137A9">
            <w:pPr>
              <w:widowControl/>
              <w:jc w:val="left"/>
              <w:rPr>
                <w:rFonts w:ascii="宋体" w:hAnsi="宋体" w:cs="宋体"/>
                <w:kern w:val="0"/>
                <w:szCs w:val="21"/>
              </w:rPr>
            </w:pPr>
          </w:p>
        </w:tc>
        <w:tc>
          <w:tcPr>
            <w:tcW w:w="1080"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c>
          <w:tcPr>
            <w:tcW w:w="936"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c>
          <w:tcPr>
            <w:tcW w:w="2385" w:type="dxa"/>
            <w:gridSpan w:val="2"/>
            <w:vMerge/>
            <w:tcBorders>
              <w:top w:val="single" w:sz="4" w:space="0" w:color="auto"/>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c>
          <w:tcPr>
            <w:tcW w:w="900"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c>
          <w:tcPr>
            <w:tcW w:w="915"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c>
          <w:tcPr>
            <w:tcW w:w="786"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r>
      <w:tr w:rsidR="006C093E" w:rsidRPr="00CA191A" w:rsidTr="00CA191A">
        <w:trPr>
          <w:trHeight w:val="535"/>
          <w:jc w:val="center"/>
        </w:trPr>
        <w:tc>
          <w:tcPr>
            <w:tcW w:w="1031" w:type="dxa"/>
            <w:vMerge/>
            <w:tcBorders>
              <w:top w:val="nil"/>
              <w:left w:val="single" w:sz="4" w:space="0" w:color="auto"/>
              <w:bottom w:val="single" w:sz="4" w:space="0" w:color="auto"/>
              <w:right w:val="nil"/>
            </w:tcBorders>
            <w:vAlign w:val="center"/>
          </w:tcPr>
          <w:p w:rsidR="006C093E" w:rsidRPr="00CA191A" w:rsidRDefault="006C093E" w:rsidP="008137A9">
            <w:pPr>
              <w:widowControl/>
              <w:jc w:val="left"/>
              <w:rPr>
                <w:rFonts w:ascii="宋体" w:hAnsi="宋体" w:cs="宋体"/>
                <w:kern w:val="0"/>
                <w:szCs w:val="21"/>
              </w:rPr>
            </w:pPr>
          </w:p>
        </w:tc>
        <w:tc>
          <w:tcPr>
            <w:tcW w:w="1080"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c>
          <w:tcPr>
            <w:tcW w:w="936"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c>
          <w:tcPr>
            <w:tcW w:w="1273"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专业基础课</w:t>
            </w:r>
          </w:p>
        </w:tc>
        <w:tc>
          <w:tcPr>
            <w:tcW w:w="1112"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专业课</w:t>
            </w:r>
          </w:p>
        </w:tc>
        <w:tc>
          <w:tcPr>
            <w:tcW w:w="900"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c>
          <w:tcPr>
            <w:tcW w:w="90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必修课</w:t>
            </w:r>
          </w:p>
        </w:tc>
        <w:tc>
          <w:tcPr>
            <w:tcW w:w="777" w:type="dxa"/>
            <w:tcBorders>
              <w:top w:val="nil"/>
              <w:left w:val="nil"/>
              <w:bottom w:val="single" w:sz="4" w:space="0" w:color="auto"/>
              <w:right w:val="single" w:sz="4" w:space="0" w:color="auto"/>
            </w:tcBorders>
            <w:shd w:val="clear" w:color="auto" w:fill="auto"/>
            <w:vAlign w:val="center"/>
          </w:tcPr>
          <w:p w:rsidR="006C093E" w:rsidRPr="00CA191A" w:rsidRDefault="006C093E" w:rsidP="00CA191A">
            <w:pPr>
              <w:widowControl/>
              <w:ind w:leftChars="-16" w:left="-34" w:rightChars="-61" w:right="-128"/>
              <w:jc w:val="center"/>
              <w:rPr>
                <w:rFonts w:ascii="宋体" w:hAnsi="宋体" w:cs="宋体"/>
                <w:kern w:val="0"/>
                <w:szCs w:val="21"/>
              </w:rPr>
            </w:pPr>
            <w:r w:rsidRPr="00CA191A">
              <w:rPr>
                <w:rFonts w:ascii="宋体" w:hAnsi="宋体" w:cs="宋体" w:hint="eastAsia"/>
                <w:kern w:val="0"/>
                <w:szCs w:val="21"/>
              </w:rPr>
              <w:t>选修课</w:t>
            </w:r>
          </w:p>
        </w:tc>
        <w:tc>
          <w:tcPr>
            <w:tcW w:w="915"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c>
          <w:tcPr>
            <w:tcW w:w="786" w:type="dxa"/>
            <w:vMerge/>
            <w:tcBorders>
              <w:top w:val="nil"/>
              <w:left w:val="single" w:sz="4" w:space="0" w:color="auto"/>
              <w:bottom w:val="single" w:sz="4" w:space="0" w:color="auto"/>
              <w:right w:val="single" w:sz="4" w:space="0" w:color="auto"/>
            </w:tcBorders>
            <w:vAlign w:val="center"/>
          </w:tcPr>
          <w:p w:rsidR="006C093E" w:rsidRPr="00CA191A" w:rsidRDefault="006C093E" w:rsidP="008137A9">
            <w:pPr>
              <w:widowControl/>
              <w:jc w:val="left"/>
              <w:rPr>
                <w:rFonts w:ascii="宋体" w:hAnsi="宋体" w:cs="宋体"/>
                <w:kern w:val="0"/>
                <w:szCs w:val="21"/>
              </w:rPr>
            </w:pPr>
          </w:p>
        </w:tc>
      </w:tr>
      <w:tr w:rsidR="006C093E" w:rsidRPr="00CA191A" w:rsidTr="000C218A">
        <w:trPr>
          <w:trHeight w:val="402"/>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学  时</w:t>
            </w:r>
          </w:p>
        </w:tc>
        <w:tc>
          <w:tcPr>
            <w:tcW w:w="1080" w:type="dxa"/>
            <w:tcBorders>
              <w:top w:val="single" w:sz="4" w:space="0" w:color="auto"/>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3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1112"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0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0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15" w:type="dxa"/>
            <w:tcBorders>
              <w:top w:val="nil"/>
              <w:left w:val="nil"/>
              <w:bottom w:val="single" w:sz="4" w:space="0" w:color="auto"/>
              <w:right w:val="single" w:sz="4" w:space="0" w:color="auto"/>
            </w:tcBorders>
            <w:shd w:val="clear" w:color="auto" w:fill="FFFFFF"/>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78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r>
      <w:tr w:rsidR="006C093E" w:rsidRPr="00CA191A" w:rsidTr="000C218A">
        <w:trPr>
          <w:trHeight w:val="402"/>
          <w:jc w:val="center"/>
        </w:trPr>
        <w:tc>
          <w:tcPr>
            <w:tcW w:w="1031" w:type="dxa"/>
            <w:tcBorders>
              <w:top w:val="nil"/>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百分比</w:t>
            </w:r>
          </w:p>
        </w:tc>
        <w:tc>
          <w:tcPr>
            <w:tcW w:w="108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3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1112"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0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0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15"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78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r>
      <w:tr w:rsidR="006C093E" w:rsidRPr="00CA191A" w:rsidTr="000C218A">
        <w:trPr>
          <w:trHeight w:val="402"/>
          <w:jc w:val="center"/>
        </w:trPr>
        <w:tc>
          <w:tcPr>
            <w:tcW w:w="1031" w:type="dxa"/>
            <w:tcBorders>
              <w:top w:val="nil"/>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学  分</w:t>
            </w:r>
          </w:p>
        </w:tc>
        <w:tc>
          <w:tcPr>
            <w:tcW w:w="108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3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1112"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0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0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15" w:type="dxa"/>
            <w:tcBorders>
              <w:top w:val="nil"/>
              <w:left w:val="nil"/>
              <w:bottom w:val="single" w:sz="4" w:space="0" w:color="auto"/>
              <w:right w:val="single" w:sz="4" w:space="0" w:color="auto"/>
            </w:tcBorders>
            <w:shd w:val="clear" w:color="auto" w:fill="FFFFFF"/>
            <w:vAlign w:val="center"/>
          </w:tcPr>
          <w:p w:rsidR="006C093E" w:rsidRPr="00CA191A" w:rsidRDefault="006C093E" w:rsidP="008137A9">
            <w:pPr>
              <w:widowControl/>
              <w:jc w:val="center"/>
              <w:rPr>
                <w:rFonts w:ascii="宋体" w:hAnsi="宋体" w:cs="宋体"/>
                <w:color w:val="000000"/>
                <w:kern w:val="0"/>
                <w:szCs w:val="21"/>
              </w:rPr>
            </w:pPr>
            <w:r w:rsidRPr="00CA191A">
              <w:rPr>
                <w:rFonts w:ascii="宋体" w:hAnsi="宋体" w:cs="宋体" w:hint="eastAsia"/>
                <w:color w:val="000000"/>
                <w:kern w:val="0"/>
                <w:szCs w:val="21"/>
              </w:rPr>
              <w:t xml:space="preserve">　</w:t>
            </w:r>
          </w:p>
        </w:tc>
        <w:tc>
          <w:tcPr>
            <w:tcW w:w="78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r>
      <w:tr w:rsidR="006C093E" w:rsidRPr="00CA191A" w:rsidTr="000C218A">
        <w:trPr>
          <w:trHeight w:val="402"/>
          <w:jc w:val="center"/>
        </w:trPr>
        <w:tc>
          <w:tcPr>
            <w:tcW w:w="1031" w:type="dxa"/>
            <w:tcBorders>
              <w:top w:val="nil"/>
              <w:left w:val="single" w:sz="4" w:space="0" w:color="auto"/>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kern w:val="0"/>
                <w:szCs w:val="21"/>
              </w:rPr>
            </w:pPr>
            <w:r w:rsidRPr="00CA191A">
              <w:rPr>
                <w:rFonts w:ascii="宋体" w:hAnsi="宋体" w:cs="宋体" w:hint="eastAsia"/>
                <w:kern w:val="0"/>
                <w:szCs w:val="21"/>
              </w:rPr>
              <w:t>百分比</w:t>
            </w:r>
          </w:p>
        </w:tc>
        <w:tc>
          <w:tcPr>
            <w:tcW w:w="108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3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1112"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0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00"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777"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915"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c>
          <w:tcPr>
            <w:tcW w:w="786" w:type="dxa"/>
            <w:tcBorders>
              <w:top w:val="nil"/>
              <w:left w:val="nil"/>
              <w:bottom w:val="single" w:sz="4" w:space="0" w:color="auto"/>
              <w:right w:val="single" w:sz="4" w:space="0" w:color="auto"/>
            </w:tcBorders>
            <w:shd w:val="clear" w:color="auto" w:fill="auto"/>
            <w:vAlign w:val="center"/>
          </w:tcPr>
          <w:p w:rsidR="006C093E" w:rsidRPr="00CA191A" w:rsidRDefault="006C093E" w:rsidP="008137A9">
            <w:pPr>
              <w:widowControl/>
              <w:jc w:val="center"/>
              <w:rPr>
                <w:rFonts w:ascii="宋体" w:hAnsi="宋体" w:cs="宋体"/>
                <w:b/>
                <w:bCs/>
                <w:kern w:val="0"/>
                <w:szCs w:val="21"/>
              </w:rPr>
            </w:pPr>
            <w:r w:rsidRPr="00CA191A">
              <w:rPr>
                <w:rFonts w:ascii="宋体" w:hAnsi="宋体" w:cs="宋体" w:hint="eastAsia"/>
                <w:b/>
                <w:bCs/>
                <w:kern w:val="0"/>
                <w:szCs w:val="21"/>
              </w:rPr>
              <w:t xml:space="preserve">　</w:t>
            </w:r>
          </w:p>
        </w:tc>
      </w:tr>
    </w:tbl>
    <w:p w:rsidR="000258C7" w:rsidRDefault="000258C7" w:rsidP="00E524A2">
      <w:pPr>
        <w:spacing w:line="560" w:lineRule="exact"/>
        <w:rPr>
          <w:rFonts w:ascii="仿宋_GB2312" w:eastAsia="仿宋_GB2312" w:hAnsi="华文仿宋"/>
          <w:sz w:val="32"/>
          <w:szCs w:val="32"/>
        </w:rPr>
      </w:pPr>
    </w:p>
    <w:p w:rsidR="003C5212" w:rsidRDefault="003C5212" w:rsidP="00E524A2">
      <w:pPr>
        <w:spacing w:line="560" w:lineRule="exact"/>
        <w:rPr>
          <w:rFonts w:ascii="仿宋_GB2312" w:eastAsia="仿宋_GB2312" w:hAnsi="华文仿宋"/>
          <w:sz w:val="32"/>
          <w:szCs w:val="32"/>
        </w:rPr>
      </w:pPr>
    </w:p>
    <w:p w:rsidR="003C5212" w:rsidRDefault="003C5212" w:rsidP="00E524A2">
      <w:pPr>
        <w:spacing w:line="560" w:lineRule="exact"/>
        <w:rPr>
          <w:rFonts w:ascii="仿宋_GB2312" w:eastAsia="仿宋_GB2312" w:hAnsi="华文仿宋"/>
          <w:sz w:val="32"/>
          <w:szCs w:val="32"/>
        </w:rPr>
      </w:pPr>
    </w:p>
    <w:p w:rsidR="003C5212" w:rsidRDefault="003C5212" w:rsidP="00E524A2">
      <w:pPr>
        <w:spacing w:line="560" w:lineRule="exact"/>
        <w:rPr>
          <w:rFonts w:ascii="仿宋_GB2312" w:eastAsia="仿宋_GB2312" w:hAnsi="华文仿宋"/>
          <w:sz w:val="32"/>
          <w:szCs w:val="32"/>
        </w:rPr>
      </w:pPr>
    </w:p>
    <w:p w:rsidR="003C5212" w:rsidRPr="00F76310" w:rsidRDefault="004637A3" w:rsidP="00E524A2">
      <w:pPr>
        <w:spacing w:line="560" w:lineRule="exact"/>
        <w:rPr>
          <w:rFonts w:ascii="仿宋_GB2312" w:eastAsia="仿宋_GB2312" w:hAnsi="华文仿宋"/>
          <w:sz w:val="32"/>
          <w:szCs w:val="32"/>
        </w:rPr>
      </w:pPr>
      <w:r>
        <w:rPr>
          <w:rFonts w:ascii="仿宋_GB2312" w:eastAsia="仿宋_GB2312" w:hAnsi="华文仿宋" w:hint="eastAsia"/>
          <w:sz w:val="32"/>
          <w:szCs w:val="32"/>
        </w:rPr>
        <w:t xml:space="preserve">                                      教  务  处</w:t>
      </w:r>
    </w:p>
    <w:p w:rsidR="000258C7" w:rsidRPr="00F838D0" w:rsidRDefault="00E14FB6" w:rsidP="00E14FB6">
      <w:pPr>
        <w:spacing w:line="560" w:lineRule="exact"/>
        <w:ind w:firstLineChars="1800" w:firstLine="5760"/>
        <w:rPr>
          <w:rFonts w:ascii="仿宋_GB2312" w:eastAsia="仿宋_GB2312" w:hAnsi="华文仿宋"/>
          <w:sz w:val="32"/>
          <w:szCs w:val="32"/>
        </w:rPr>
      </w:pPr>
      <w:r>
        <w:rPr>
          <w:rFonts w:ascii="仿宋_GB2312" w:eastAsia="仿宋_GB2312" w:hAnsi="华文仿宋" w:hint="eastAsia"/>
          <w:sz w:val="32"/>
          <w:szCs w:val="32"/>
        </w:rPr>
        <w:t>2</w:t>
      </w:r>
      <w:r w:rsidR="000258C7" w:rsidRPr="00F838D0">
        <w:rPr>
          <w:rFonts w:ascii="仿宋_GB2312" w:eastAsia="仿宋_GB2312" w:hAnsi="华文仿宋" w:hint="eastAsia"/>
          <w:sz w:val="32"/>
          <w:szCs w:val="32"/>
        </w:rPr>
        <w:t>01</w:t>
      </w:r>
      <w:r w:rsidR="002224FA" w:rsidRPr="00F838D0">
        <w:rPr>
          <w:rFonts w:ascii="仿宋_GB2312" w:eastAsia="仿宋_GB2312" w:hAnsi="华文仿宋" w:hint="eastAsia"/>
          <w:sz w:val="32"/>
          <w:szCs w:val="32"/>
        </w:rPr>
        <w:t>6</w:t>
      </w:r>
      <w:r w:rsidR="000258C7" w:rsidRPr="00F838D0">
        <w:rPr>
          <w:rFonts w:ascii="仿宋_GB2312" w:eastAsia="仿宋_GB2312" w:hAnsi="华文仿宋" w:hint="eastAsia"/>
          <w:sz w:val="32"/>
          <w:szCs w:val="32"/>
        </w:rPr>
        <w:t>年</w:t>
      </w:r>
      <w:r w:rsidR="002224FA" w:rsidRPr="00F838D0">
        <w:rPr>
          <w:rFonts w:ascii="仿宋_GB2312" w:eastAsia="仿宋_GB2312" w:hAnsi="华文仿宋" w:hint="eastAsia"/>
          <w:sz w:val="32"/>
          <w:szCs w:val="32"/>
        </w:rPr>
        <w:t>9</w:t>
      </w:r>
      <w:r w:rsidR="000258C7" w:rsidRPr="00F838D0">
        <w:rPr>
          <w:rFonts w:ascii="仿宋_GB2312" w:eastAsia="仿宋_GB2312" w:hAnsi="华文仿宋" w:hint="eastAsia"/>
          <w:sz w:val="32"/>
          <w:szCs w:val="32"/>
        </w:rPr>
        <w:t>月2</w:t>
      </w:r>
      <w:r w:rsidR="004A657A">
        <w:rPr>
          <w:rFonts w:ascii="仿宋_GB2312" w:eastAsia="仿宋_GB2312" w:hAnsi="华文仿宋" w:hint="eastAsia"/>
          <w:sz w:val="32"/>
          <w:szCs w:val="32"/>
        </w:rPr>
        <w:t>3</w:t>
      </w:r>
      <w:r w:rsidR="000258C7" w:rsidRPr="00F838D0">
        <w:rPr>
          <w:rFonts w:ascii="仿宋_GB2312" w:eastAsia="仿宋_GB2312" w:hAnsi="华文仿宋" w:hint="eastAsia"/>
          <w:sz w:val="32"/>
          <w:szCs w:val="32"/>
        </w:rPr>
        <w:t>日</w:t>
      </w:r>
    </w:p>
    <w:p w:rsidR="000258C7" w:rsidRPr="00F838D0" w:rsidRDefault="000258C7" w:rsidP="00F838D0">
      <w:pPr>
        <w:spacing w:line="560" w:lineRule="exact"/>
        <w:ind w:firstLineChars="200" w:firstLine="640"/>
        <w:rPr>
          <w:rFonts w:ascii="仿宋_GB2312" w:eastAsia="仿宋_GB2312" w:hAnsi="华文仿宋"/>
          <w:sz w:val="32"/>
          <w:szCs w:val="32"/>
        </w:rPr>
      </w:pPr>
    </w:p>
    <w:p w:rsidR="000258C7" w:rsidRPr="00F838D0" w:rsidRDefault="000258C7" w:rsidP="00F838D0">
      <w:pPr>
        <w:spacing w:line="560" w:lineRule="exact"/>
        <w:ind w:firstLineChars="200" w:firstLine="640"/>
        <w:rPr>
          <w:rFonts w:ascii="仿宋_GB2312" w:eastAsia="仿宋_GB2312" w:hAnsi="华文仿宋"/>
          <w:sz w:val="32"/>
          <w:szCs w:val="32"/>
        </w:rPr>
      </w:pPr>
    </w:p>
    <w:p w:rsidR="002224FA" w:rsidRPr="00F838D0" w:rsidRDefault="002224FA" w:rsidP="00F838D0">
      <w:pPr>
        <w:spacing w:line="560" w:lineRule="exact"/>
        <w:ind w:firstLineChars="200" w:firstLine="640"/>
        <w:rPr>
          <w:rFonts w:ascii="仿宋_GB2312" w:eastAsia="仿宋_GB2312" w:hAnsi="华文仿宋"/>
          <w:sz w:val="32"/>
          <w:szCs w:val="32"/>
        </w:rPr>
      </w:pPr>
    </w:p>
    <w:p w:rsidR="002224FA" w:rsidRPr="00F838D0" w:rsidRDefault="002224FA" w:rsidP="00F838D0">
      <w:pPr>
        <w:spacing w:line="560" w:lineRule="exact"/>
        <w:ind w:firstLineChars="200" w:firstLine="640"/>
        <w:rPr>
          <w:rFonts w:ascii="仿宋_GB2312" w:eastAsia="仿宋_GB2312" w:hAnsi="华文仿宋"/>
          <w:sz w:val="32"/>
          <w:szCs w:val="32"/>
        </w:rPr>
      </w:pPr>
    </w:p>
    <w:p w:rsidR="002224FA" w:rsidRPr="00F838D0" w:rsidRDefault="002224FA" w:rsidP="00F838D0">
      <w:pPr>
        <w:spacing w:line="560" w:lineRule="exact"/>
        <w:ind w:firstLineChars="200" w:firstLine="640"/>
        <w:rPr>
          <w:rFonts w:ascii="仿宋_GB2312" w:eastAsia="仿宋_GB2312" w:hAnsi="华文仿宋"/>
          <w:sz w:val="32"/>
          <w:szCs w:val="32"/>
        </w:rPr>
      </w:pPr>
    </w:p>
    <w:sectPr w:rsidR="002224FA" w:rsidRPr="00F838D0" w:rsidSect="004C00BF">
      <w:pgSz w:w="11906" w:h="16838"/>
      <w:pgMar w:top="1440"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BE" w:rsidRDefault="00FE49BE" w:rsidP="001D1443">
      <w:r>
        <w:separator/>
      </w:r>
    </w:p>
  </w:endnote>
  <w:endnote w:type="continuationSeparator" w:id="1">
    <w:p w:rsidR="00FE49BE" w:rsidRDefault="00FE49BE" w:rsidP="001D1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BE" w:rsidRDefault="00FE49BE" w:rsidP="001D1443">
      <w:r>
        <w:separator/>
      </w:r>
    </w:p>
  </w:footnote>
  <w:footnote w:type="continuationSeparator" w:id="1">
    <w:p w:rsidR="00FE49BE" w:rsidRDefault="00FE49BE" w:rsidP="001D1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709D"/>
    <w:multiLevelType w:val="hybridMultilevel"/>
    <w:tmpl w:val="D72C3894"/>
    <w:lvl w:ilvl="0" w:tplc="FAC8860A">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
    <w:nsid w:val="3DC9045F"/>
    <w:multiLevelType w:val="hybridMultilevel"/>
    <w:tmpl w:val="EB5A9038"/>
    <w:lvl w:ilvl="0" w:tplc="C8586A70">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8C7"/>
    <w:rsid w:val="00005D56"/>
    <w:rsid w:val="00012A79"/>
    <w:rsid w:val="000258C7"/>
    <w:rsid w:val="000C218A"/>
    <w:rsid w:val="0016136C"/>
    <w:rsid w:val="001C4D02"/>
    <w:rsid w:val="001D1443"/>
    <w:rsid w:val="001D221F"/>
    <w:rsid w:val="001D6832"/>
    <w:rsid w:val="001E5EB8"/>
    <w:rsid w:val="00201A19"/>
    <w:rsid w:val="002224FA"/>
    <w:rsid w:val="00275BCE"/>
    <w:rsid w:val="0028155F"/>
    <w:rsid w:val="002A19AA"/>
    <w:rsid w:val="002F517C"/>
    <w:rsid w:val="0030694D"/>
    <w:rsid w:val="00391C19"/>
    <w:rsid w:val="003C5212"/>
    <w:rsid w:val="003F6551"/>
    <w:rsid w:val="004160A7"/>
    <w:rsid w:val="00460FDF"/>
    <w:rsid w:val="004637A3"/>
    <w:rsid w:val="004A657A"/>
    <w:rsid w:val="004B0D84"/>
    <w:rsid w:val="004C00BF"/>
    <w:rsid w:val="004F111A"/>
    <w:rsid w:val="00581B5F"/>
    <w:rsid w:val="00612269"/>
    <w:rsid w:val="0066617C"/>
    <w:rsid w:val="00675C7C"/>
    <w:rsid w:val="006C093E"/>
    <w:rsid w:val="00703671"/>
    <w:rsid w:val="00764A5A"/>
    <w:rsid w:val="00783595"/>
    <w:rsid w:val="008137A9"/>
    <w:rsid w:val="008254E0"/>
    <w:rsid w:val="0085787C"/>
    <w:rsid w:val="0088478C"/>
    <w:rsid w:val="008D2DAD"/>
    <w:rsid w:val="009713C2"/>
    <w:rsid w:val="00974EAC"/>
    <w:rsid w:val="00975C68"/>
    <w:rsid w:val="00A84EB1"/>
    <w:rsid w:val="00B13A6D"/>
    <w:rsid w:val="00B4668B"/>
    <w:rsid w:val="00BB0D1C"/>
    <w:rsid w:val="00C82E51"/>
    <w:rsid w:val="00CA191A"/>
    <w:rsid w:val="00CD05BB"/>
    <w:rsid w:val="00D7313B"/>
    <w:rsid w:val="00D818D1"/>
    <w:rsid w:val="00D95B49"/>
    <w:rsid w:val="00E14FB6"/>
    <w:rsid w:val="00E332F3"/>
    <w:rsid w:val="00E524A2"/>
    <w:rsid w:val="00E95F48"/>
    <w:rsid w:val="00F54165"/>
    <w:rsid w:val="00F606E7"/>
    <w:rsid w:val="00F62625"/>
    <w:rsid w:val="00F75709"/>
    <w:rsid w:val="00F7603E"/>
    <w:rsid w:val="00F838D0"/>
    <w:rsid w:val="00FC0D3B"/>
    <w:rsid w:val="00FE4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0258C7"/>
    <w:rPr>
      <w:rFonts w:ascii="Tahoma" w:hAnsi="Tahoma" w:cs="Arial"/>
      <w:szCs w:val="21"/>
    </w:rPr>
  </w:style>
  <w:style w:type="character" w:styleId="a3">
    <w:name w:val="Hyperlink"/>
    <w:basedOn w:val="a0"/>
    <w:rsid w:val="000258C7"/>
    <w:rPr>
      <w:color w:val="0000FF"/>
      <w:u w:val="single"/>
    </w:rPr>
  </w:style>
  <w:style w:type="paragraph" w:styleId="a4">
    <w:name w:val="header"/>
    <w:basedOn w:val="a"/>
    <w:link w:val="Char0"/>
    <w:uiPriority w:val="99"/>
    <w:semiHidden/>
    <w:unhideWhenUsed/>
    <w:rsid w:val="001D14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D1443"/>
    <w:rPr>
      <w:rFonts w:ascii="Times New Roman" w:eastAsia="宋体" w:hAnsi="Times New Roman" w:cs="Times New Roman"/>
      <w:sz w:val="18"/>
      <w:szCs w:val="18"/>
    </w:rPr>
  </w:style>
  <w:style w:type="paragraph" w:styleId="a5">
    <w:name w:val="footer"/>
    <w:basedOn w:val="a"/>
    <w:link w:val="Char1"/>
    <w:uiPriority w:val="99"/>
    <w:semiHidden/>
    <w:unhideWhenUsed/>
    <w:rsid w:val="001D144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D1443"/>
    <w:rPr>
      <w:rFonts w:ascii="Times New Roman" w:eastAsia="宋体" w:hAnsi="Times New Roman" w:cs="Times New Roman"/>
      <w:sz w:val="18"/>
      <w:szCs w:val="18"/>
    </w:rPr>
  </w:style>
  <w:style w:type="paragraph" w:customStyle="1" w:styleId="3">
    <w:name w:val="自评正文标题 3"/>
    <w:basedOn w:val="a"/>
    <w:link w:val="3Char"/>
    <w:qFormat/>
    <w:rsid w:val="001D221F"/>
    <w:pPr>
      <w:widowControl/>
      <w:spacing w:line="400" w:lineRule="exact"/>
      <w:ind w:leftChars="200" w:left="200" w:firstLineChars="200" w:firstLine="480"/>
    </w:pPr>
    <w:rPr>
      <w:rFonts w:ascii="宋体" w:hAnsi="宋体"/>
      <w:kern w:val="0"/>
      <w:sz w:val="30"/>
      <w:szCs w:val="30"/>
      <w:lang w:val="zh-CN"/>
    </w:rPr>
  </w:style>
  <w:style w:type="character" w:customStyle="1" w:styleId="3Char">
    <w:name w:val="自评正文标题 3 Char"/>
    <w:link w:val="3"/>
    <w:locked/>
    <w:rsid w:val="001D221F"/>
    <w:rPr>
      <w:rFonts w:ascii="宋体" w:eastAsia="宋体" w:hAnsi="宋体" w:cs="Times New Roman"/>
      <w:kern w:val="0"/>
      <w:sz w:val="30"/>
      <w:szCs w:val="30"/>
      <w:lang w:val="zh-CN"/>
    </w:rPr>
  </w:style>
  <w:style w:type="paragraph" w:styleId="a6">
    <w:name w:val="List Paragraph"/>
    <w:basedOn w:val="a"/>
    <w:uiPriority w:val="34"/>
    <w:qFormat/>
    <w:rsid w:val="004160A7"/>
    <w:pPr>
      <w:ind w:firstLineChars="200" w:firstLine="420"/>
    </w:pPr>
  </w:style>
  <w:style w:type="character" w:styleId="a7">
    <w:name w:val="annotation reference"/>
    <w:basedOn w:val="a0"/>
    <w:semiHidden/>
    <w:rsid w:val="006C093E"/>
    <w:rPr>
      <w:sz w:val="21"/>
      <w:szCs w:val="21"/>
    </w:rPr>
  </w:style>
  <w:style w:type="paragraph" w:styleId="a8">
    <w:name w:val="annotation text"/>
    <w:basedOn w:val="a"/>
    <w:link w:val="Char2"/>
    <w:semiHidden/>
    <w:rsid w:val="006C093E"/>
    <w:pPr>
      <w:jc w:val="left"/>
    </w:pPr>
  </w:style>
  <w:style w:type="character" w:customStyle="1" w:styleId="Char2">
    <w:name w:val="批注文字 Char"/>
    <w:basedOn w:val="a0"/>
    <w:link w:val="a8"/>
    <w:semiHidden/>
    <w:rsid w:val="006C093E"/>
    <w:rPr>
      <w:rFonts w:ascii="Times New Roman" w:eastAsia="宋体" w:hAnsi="Times New Roman" w:cs="Times New Roman"/>
      <w:szCs w:val="24"/>
    </w:rPr>
  </w:style>
  <w:style w:type="paragraph" w:styleId="a9">
    <w:name w:val="Balloon Text"/>
    <w:basedOn w:val="a"/>
    <w:link w:val="Char3"/>
    <w:uiPriority w:val="99"/>
    <w:semiHidden/>
    <w:unhideWhenUsed/>
    <w:rsid w:val="006C093E"/>
    <w:rPr>
      <w:sz w:val="18"/>
      <w:szCs w:val="18"/>
    </w:rPr>
  </w:style>
  <w:style w:type="character" w:customStyle="1" w:styleId="Char3">
    <w:name w:val="批注框文本 Char"/>
    <w:basedOn w:val="a0"/>
    <w:link w:val="a9"/>
    <w:uiPriority w:val="99"/>
    <w:semiHidden/>
    <w:rsid w:val="006C093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EAA165-9EDB-44A2-A705-4540BE3B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635</Words>
  <Characters>3625</Characters>
  <Application>Microsoft Office Word</Application>
  <DocSecurity>0</DocSecurity>
  <Lines>30</Lines>
  <Paragraphs>8</Paragraphs>
  <ScaleCrop>false</ScaleCrop>
  <Company>微软中国</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19</cp:revision>
  <cp:lastPrinted>2016-09-22T02:31:00Z</cp:lastPrinted>
  <dcterms:created xsi:type="dcterms:W3CDTF">2016-09-20T08:11:00Z</dcterms:created>
  <dcterms:modified xsi:type="dcterms:W3CDTF">2016-09-23T02:30:00Z</dcterms:modified>
</cp:coreProperties>
</file>